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C9" w:rsidRPr="00E0167A" w:rsidRDefault="00DD2890">
      <w:pPr>
        <w:pStyle w:val="Title"/>
        <w:shd w:val="clear" w:color="auto" w:fill="FFFFFF"/>
        <w:spacing w:before="0" w:after="0"/>
        <w:rPr>
          <w:sz w:val="52"/>
          <w:u w:val="none"/>
        </w:rPr>
      </w:pPr>
      <w:r>
        <w:rPr>
          <w:noProof/>
          <w:sz w:val="52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99" type="#_x0000_t75" style="position:absolute;left:0;text-align:left;margin-left:228.25pt;margin-top:-49.4pt;width:281.35pt;height:218pt;z-index:251654656" o:allowincell="f">
            <v:imagedata r:id="rId8" o:title="SMPG2"/>
          </v:shape>
        </w:pict>
      </w: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EF4B63" w:rsidP="00EF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jc w:val="center"/>
        <w:rPr>
          <w:sz w:val="52"/>
          <w:lang w:val="en-GB"/>
        </w:rPr>
      </w:pPr>
      <w:r w:rsidRPr="00E0167A">
        <w:rPr>
          <w:noProof/>
          <w:sz w:val="52"/>
          <w:lang w:val="en-GB"/>
        </w:rPr>
        <w:t>Hold-Release</w:t>
      </w:r>
    </w:p>
    <w:p w:rsidR="00126DC9" w:rsidRPr="00E0167A" w:rsidRDefault="0012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jc w:val="center"/>
        <w:rPr>
          <w:sz w:val="52"/>
          <w:lang w:val="en-GB"/>
        </w:rPr>
      </w:pPr>
      <w:r w:rsidRPr="00E0167A">
        <w:rPr>
          <w:sz w:val="52"/>
          <w:lang w:val="en-GB"/>
        </w:rPr>
        <w:t>Market Practice</w:t>
      </w: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CA01D9" w:rsidRPr="00E0167A" w:rsidRDefault="00CA01D9">
      <w:pPr>
        <w:rPr>
          <w:lang w:val="en-GB"/>
        </w:rPr>
      </w:pPr>
    </w:p>
    <w:p w:rsidR="00CA01D9" w:rsidRPr="00E0167A" w:rsidRDefault="00CA01D9">
      <w:pPr>
        <w:rPr>
          <w:lang w:val="en-GB"/>
        </w:rPr>
      </w:pPr>
    </w:p>
    <w:p w:rsidR="00126DC9" w:rsidRPr="00E0167A" w:rsidRDefault="00126DC9">
      <w:pPr>
        <w:rPr>
          <w:lang w:val="en-GB"/>
        </w:rPr>
      </w:pPr>
    </w:p>
    <w:p w:rsidR="00CA01D9" w:rsidRPr="00E0167A" w:rsidRDefault="00CA01D9" w:rsidP="001C24FB">
      <w:pPr>
        <w:ind w:left="4320" w:firstLine="720"/>
        <w:jc w:val="left"/>
        <w:rPr>
          <w:sz w:val="28"/>
          <w:lang w:val="en-GB"/>
        </w:rPr>
      </w:pPr>
      <w:r w:rsidRPr="00E0167A">
        <w:rPr>
          <w:sz w:val="28"/>
          <w:lang w:val="en-GB"/>
        </w:rPr>
        <w:t xml:space="preserve">Status: </w:t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  <w:t>Final</w:t>
      </w:r>
    </w:p>
    <w:p w:rsidR="00CA01D9" w:rsidRPr="00E0167A" w:rsidRDefault="00CA01D9" w:rsidP="00CA01D9">
      <w:pPr>
        <w:ind w:left="4320" w:firstLine="720"/>
        <w:jc w:val="left"/>
        <w:rPr>
          <w:sz w:val="28"/>
          <w:lang w:val="en-GB"/>
        </w:rPr>
      </w:pPr>
      <w:r w:rsidRPr="00E0167A">
        <w:rPr>
          <w:sz w:val="28"/>
          <w:lang w:val="en-GB"/>
        </w:rPr>
        <w:t xml:space="preserve">Preparation date: </w:t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</w:r>
      <w:r w:rsidR="00532AC9" w:rsidRPr="00E0167A">
        <w:rPr>
          <w:sz w:val="28"/>
          <w:lang w:val="en-GB"/>
        </w:rPr>
        <w:t>June</w:t>
      </w:r>
      <w:r w:rsidRPr="00E0167A">
        <w:rPr>
          <w:sz w:val="28"/>
          <w:lang w:val="en-GB"/>
        </w:rPr>
        <w:t xml:space="preserve"> 2004</w:t>
      </w:r>
    </w:p>
    <w:p w:rsidR="001C24FB" w:rsidRPr="00E0167A" w:rsidRDefault="001C24FB" w:rsidP="00B3472A">
      <w:pPr>
        <w:ind w:left="4320" w:firstLine="720"/>
        <w:jc w:val="left"/>
        <w:rPr>
          <w:sz w:val="28"/>
          <w:lang w:val="en-GB"/>
        </w:rPr>
      </w:pPr>
      <w:r w:rsidRPr="00E0167A">
        <w:rPr>
          <w:sz w:val="28"/>
          <w:lang w:val="en-GB"/>
        </w:rPr>
        <w:t xml:space="preserve">Update date: </w:t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</w:r>
      <w:r w:rsidR="00B3472A">
        <w:rPr>
          <w:sz w:val="28"/>
          <w:lang w:val="en-GB"/>
        </w:rPr>
        <w:t>April 2007</w:t>
      </w:r>
    </w:p>
    <w:p w:rsidR="00CA01D9" w:rsidRPr="00E0167A" w:rsidRDefault="001C24FB" w:rsidP="001C24FB">
      <w:pPr>
        <w:ind w:left="4320" w:firstLine="720"/>
        <w:jc w:val="left"/>
        <w:rPr>
          <w:sz w:val="28"/>
          <w:lang w:val="en-GB"/>
        </w:rPr>
      </w:pPr>
      <w:r w:rsidRPr="00E0167A">
        <w:rPr>
          <w:sz w:val="28"/>
          <w:lang w:val="en-GB"/>
        </w:rPr>
        <w:t>Update</w:t>
      </w:r>
      <w:r w:rsidR="00CA01D9" w:rsidRPr="00E0167A">
        <w:rPr>
          <w:sz w:val="28"/>
          <w:lang w:val="en-GB"/>
        </w:rPr>
        <w:t xml:space="preserve">. </w:t>
      </w:r>
      <w:proofErr w:type="gramStart"/>
      <w:r w:rsidR="00CA01D9" w:rsidRPr="00E0167A">
        <w:rPr>
          <w:sz w:val="28"/>
          <w:lang w:val="en-GB"/>
        </w:rPr>
        <w:t>Impl.</w:t>
      </w:r>
      <w:proofErr w:type="gramEnd"/>
      <w:r w:rsidR="00CA01D9" w:rsidRPr="00E0167A">
        <w:rPr>
          <w:sz w:val="28"/>
          <w:lang w:val="en-GB"/>
        </w:rPr>
        <w:t xml:space="preserve"> </w:t>
      </w:r>
      <w:proofErr w:type="gramStart"/>
      <w:r w:rsidR="00CA01D9" w:rsidRPr="00E0167A">
        <w:rPr>
          <w:sz w:val="28"/>
          <w:lang w:val="en-GB"/>
        </w:rPr>
        <w:t>date</w:t>
      </w:r>
      <w:proofErr w:type="gramEnd"/>
      <w:r w:rsidR="00CA01D9" w:rsidRPr="00E0167A">
        <w:rPr>
          <w:sz w:val="28"/>
          <w:lang w:val="en-GB"/>
        </w:rPr>
        <w:t xml:space="preserve">: </w:t>
      </w:r>
      <w:r w:rsidR="00CA01D9"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>October</w:t>
      </w:r>
      <w:r w:rsidR="00CA01D9" w:rsidRPr="00E0167A">
        <w:rPr>
          <w:sz w:val="28"/>
          <w:lang w:val="en-GB"/>
        </w:rPr>
        <w:t xml:space="preserve"> 200</w:t>
      </w:r>
      <w:r w:rsidRPr="00E0167A">
        <w:rPr>
          <w:sz w:val="28"/>
          <w:lang w:val="en-GB"/>
        </w:rPr>
        <w:t>7</w:t>
      </w:r>
    </w:p>
    <w:p w:rsidR="00CA01D9" w:rsidRPr="00E0167A" w:rsidRDefault="00CA01D9" w:rsidP="00CA01D9">
      <w:pPr>
        <w:ind w:left="4320" w:firstLine="720"/>
        <w:jc w:val="left"/>
        <w:rPr>
          <w:sz w:val="28"/>
          <w:lang w:val="en-GB"/>
        </w:rPr>
      </w:pPr>
      <w:r w:rsidRPr="00E0167A">
        <w:rPr>
          <w:sz w:val="28"/>
          <w:lang w:val="en-GB"/>
        </w:rPr>
        <w:t xml:space="preserve">Author: </w:t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  <w:t>SMPG</w:t>
      </w:r>
    </w:p>
    <w:p w:rsidR="000305E1" w:rsidRDefault="00126DC9">
      <w:pPr>
        <w:rPr>
          <w:noProof/>
        </w:rPr>
      </w:pPr>
      <w:r w:rsidRPr="00E0167A">
        <w:rPr>
          <w:lang w:val="en-GB"/>
        </w:rPr>
        <w:br w:type="page"/>
      </w:r>
      <w:r w:rsidR="00B83E75" w:rsidRPr="00E0167A">
        <w:rPr>
          <w:lang w:val="en-GB"/>
        </w:rPr>
        <w:lastRenderedPageBreak/>
        <w:fldChar w:fldCharType="begin"/>
      </w:r>
      <w:r w:rsidR="00CA01D9" w:rsidRPr="00E0167A">
        <w:rPr>
          <w:lang w:val="en-GB"/>
        </w:rPr>
        <w:instrText xml:space="preserve"> TOC </w:instrText>
      </w:r>
      <w:r w:rsidR="00B83E75" w:rsidRPr="00E0167A">
        <w:rPr>
          <w:lang w:val="en-GB"/>
        </w:rPr>
        <w:fldChar w:fldCharType="separate"/>
      </w:r>
    </w:p>
    <w:p w:rsidR="000305E1" w:rsidRDefault="000305E1">
      <w:pPr>
        <w:pStyle w:val="TOC1"/>
        <w:tabs>
          <w:tab w:val="right" w:leader="dot" w:pos="9771"/>
        </w:tabs>
        <w:rPr>
          <w:b w:val="0"/>
          <w:caps w:val="0"/>
          <w:noProof/>
          <w:sz w:val="24"/>
          <w:szCs w:val="24"/>
        </w:rPr>
      </w:pPr>
      <w:r w:rsidRPr="00366A82">
        <w:rPr>
          <w:noProof/>
          <w:lang w:val="en-GB"/>
        </w:rPr>
        <w:t>I. Scope and definitions: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_Toc165089990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4</w:t>
      </w:r>
      <w:r w:rsidR="00B83E75">
        <w:rPr>
          <w:noProof/>
        </w:rPr>
        <w:fldChar w:fldCharType="end"/>
      </w:r>
    </w:p>
    <w:p w:rsidR="000305E1" w:rsidRDefault="000305E1">
      <w:pPr>
        <w:pStyle w:val="TOC1"/>
        <w:tabs>
          <w:tab w:val="right" w:leader="dot" w:pos="9771"/>
        </w:tabs>
        <w:rPr>
          <w:b w:val="0"/>
          <w:caps w:val="0"/>
          <w:noProof/>
          <w:sz w:val="24"/>
          <w:szCs w:val="24"/>
        </w:rPr>
      </w:pPr>
      <w:r w:rsidRPr="00366A82">
        <w:rPr>
          <w:noProof/>
          <w:lang w:val="en-GB"/>
        </w:rPr>
        <w:t>II. Actors and Roles: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_Toc165089991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4</w:t>
      </w:r>
      <w:r w:rsidR="00B83E75">
        <w:rPr>
          <w:noProof/>
        </w:rPr>
        <w:fldChar w:fldCharType="end"/>
      </w:r>
    </w:p>
    <w:p w:rsidR="000305E1" w:rsidRDefault="000305E1">
      <w:pPr>
        <w:pStyle w:val="TOC1"/>
        <w:tabs>
          <w:tab w:val="right" w:leader="dot" w:pos="9771"/>
        </w:tabs>
        <w:rPr>
          <w:b w:val="0"/>
          <w:caps w:val="0"/>
          <w:noProof/>
          <w:sz w:val="24"/>
          <w:szCs w:val="24"/>
        </w:rPr>
      </w:pPr>
      <w:r w:rsidRPr="00366A82">
        <w:rPr>
          <w:noProof/>
          <w:lang w:val="en-GB"/>
        </w:rPr>
        <w:t>III. Activity Diagrams: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_Toc165089992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5</w:t>
      </w:r>
      <w:r w:rsidR="00B83E75">
        <w:rPr>
          <w:noProof/>
        </w:rPr>
        <w:fldChar w:fldCharType="end"/>
      </w:r>
    </w:p>
    <w:p w:rsidR="000305E1" w:rsidRDefault="000305E1">
      <w:pPr>
        <w:pStyle w:val="TOC1"/>
        <w:tabs>
          <w:tab w:val="right" w:leader="dot" w:pos="9771"/>
        </w:tabs>
        <w:rPr>
          <w:b w:val="0"/>
          <w:caps w:val="0"/>
          <w:noProof/>
          <w:sz w:val="24"/>
          <w:szCs w:val="24"/>
        </w:rPr>
      </w:pPr>
      <w:r w:rsidRPr="00366A82">
        <w:rPr>
          <w:noProof/>
          <w:lang w:val="en-GB"/>
        </w:rPr>
        <w:t>IV. Sequence Diagrams: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_Toc165089993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6</w:t>
      </w:r>
      <w:r w:rsidR="00B83E75">
        <w:rPr>
          <w:noProof/>
        </w:rPr>
        <w:fldChar w:fldCharType="end"/>
      </w:r>
    </w:p>
    <w:p w:rsidR="000305E1" w:rsidRDefault="000305E1">
      <w:pPr>
        <w:pStyle w:val="TOC2"/>
        <w:tabs>
          <w:tab w:val="right" w:leader="dot" w:pos="9771"/>
        </w:tabs>
        <w:rPr>
          <w:smallCaps w:val="0"/>
          <w:noProof/>
          <w:sz w:val="24"/>
          <w:szCs w:val="24"/>
        </w:rPr>
      </w:pPr>
      <w:r w:rsidRPr="00366A82">
        <w:rPr>
          <w:noProof/>
          <w:lang w:val="en-GB"/>
        </w:rPr>
        <w:t>A. Scenario 1: On hold original instruction being released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_Toc165089994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6</w:t>
      </w:r>
      <w:r w:rsidR="00B83E75">
        <w:rPr>
          <w:noProof/>
        </w:rPr>
        <w:fldChar w:fldCharType="end"/>
      </w:r>
    </w:p>
    <w:p w:rsidR="000305E1" w:rsidRDefault="000305E1">
      <w:pPr>
        <w:pStyle w:val="TOC2"/>
        <w:tabs>
          <w:tab w:val="right" w:leader="dot" w:pos="9771"/>
        </w:tabs>
        <w:rPr>
          <w:smallCaps w:val="0"/>
          <w:noProof/>
          <w:sz w:val="24"/>
          <w:szCs w:val="24"/>
        </w:rPr>
      </w:pPr>
      <w:r w:rsidRPr="00366A82">
        <w:rPr>
          <w:noProof/>
          <w:lang w:val="en-GB"/>
        </w:rPr>
        <w:t>B. Scenario 2: Released original instruction being held then released.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_Toc165089995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7</w:t>
      </w:r>
      <w:r w:rsidR="00B83E75">
        <w:rPr>
          <w:noProof/>
        </w:rPr>
        <w:fldChar w:fldCharType="end"/>
      </w:r>
    </w:p>
    <w:p w:rsidR="000305E1" w:rsidRDefault="000305E1">
      <w:pPr>
        <w:pStyle w:val="TOC1"/>
        <w:tabs>
          <w:tab w:val="right" w:leader="dot" w:pos="9771"/>
        </w:tabs>
        <w:rPr>
          <w:b w:val="0"/>
          <w:caps w:val="0"/>
          <w:noProof/>
          <w:sz w:val="24"/>
          <w:szCs w:val="24"/>
        </w:rPr>
      </w:pPr>
      <w:r w:rsidRPr="00366A82">
        <w:rPr>
          <w:noProof/>
          <w:lang w:val="en-GB"/>
        </w:rPr>
        <w:t>V. Business data requirements: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_Toc165089996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7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1.</w:t>
      </w:r>
      <w:r>
        <w:rPr>
          <w:noProof/>
        </w:rPr>
        <w:t xml:space="preserve"> Instruct trade settlement with status on hold: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_Toc165089997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7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2.</w:t>
      </w:r>
      <w:r>
        <w:rPr>
          <w:noProof/>
        </w:rPr>
        <w:t xml:space="preserve"> Report status on instruction on hold: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_Toc165089998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7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3.</w:t>
      </w:r>
      <w:r>
        <w:rPr>
          <w:noProof/>
        </w:rPr>
        <w:t xml:space="preserve"> Instruct trade settlement with status released: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_Toc165089999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7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4.</w:t>
      </w:r>
      <w:r>
        <w:rPr>
          <w:noProof/>
        </w:rPr>
        <w:t xml:space="preserve"> Report status on instruction released: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_Toc165090000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8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5.</w:t>
      </w:r>
      <w:r>
        <w:rPr>
          <w:noProof/>
        </w:rPr>
        <w:t xml:space="preserve"> Release request: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_Toc165090001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8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6.</w:t>
      </w:r>
      <w:r>
        <w:rPr>
          <w:noProof/>
        </w:rPr>
        <w:t xml:space="preserve"> Hold request: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_Toc165090002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8</w:t>
      </w:r>
      <w:r w:rsidR="00B83E75">
        <w:rPr>
          <w:noProof/>
        </w:rPr>
        <w:fldChar w:fldCharType="end"/>
      </w:r>
    </w:p>
    <w:p w:rsidR="000305E1" w:rsidRDefault="000305E1">
      <w:pPr>
        <w:pStyle w:val="TOC1"/>
        <w:tabs>
          <w:tab w:val="right" w:leader="dot" w:pos="9771"/>
        </w:tabs>
        <w:rPr>
          <w:b w:val="0"/>
          <w:caps w:val="0"/>
          <w:noProof/>
          <w:sz w:val="24"/>
          <w:szCs w:val="24"/>
        </w:rPr>
      </w:pPr>
      <w:r w:rsidRPr="00366A82">
        <w:rPr>
          <w:noProof/>
          <w:lang w:val="en-GB"/>
        </w:rPr>
        <w:t>VI. Market Practice Rules: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_Toc165090003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8</w:t>
      </w:r>
      <w:r w:rsidR="00B83E75">
        <w:rPr>
          <w:noProof/>
        </w:rPr>
        <w:fldChar w:fldCharType="end"/>
      </w:r>
    </w:p>
    <w:p w:rsidR="000305E1" w:rsidRDefault="000305E1">
      <w:pPr>
        <w:pStyle w:val="TOC1"/>
        <w:tabs>
          <w:tab w:val="right" w:leader="dot" w:pos="9771"/>
        </w:tabs>
        <w:rPr>
          <w:b w:val="0"/>
          <w:caps w:val="0"/>
          <w:noProof/>
          <w:sz w:val="24"/>
          <w:szCs w:val="24"/>
        </w:rPr>
      </w:pPr>
      <w:r w:rsidRPr="00366A82">
        <w:rPr>
          <w:noProof/>
          <w:lang w:val="en-GB"/>
        </w:rPr>
        <w:t>VII. ISO 15022 illustration: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_Toc165090004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9</w:t>
      </w:r>
      <w:r w:rsidR="00B83E75">
        <w:rPr>
          <w:noProof/>
        </w:rPr>
        <w:fldChar w:fldCharType="end"/>
      </w:r>
    </w:p>
    <w:p w:rsidR="000305E1" w:rsidRDefault="000305E1">
      <w:pPr>
        <w:pStyle w:val="TOC2"/>
        <w:tabs>
          <w:tab w:val="right" w:leader="dot" w:pos="9771"/>
        </w:tabs>
        <w:rPr>
          <w:smallCaps w:val="0"/>
          <w:noProof/>
          <w:sz w:val="24"/>
          <w:szCs w:val="24"/>
        </w:rPr>
      </w:pPr>
      <w:r w:rsidRPr="00366A82">
        <w:rPr>
          <w:noProof/>
          <w:lang w:val="en-GB"/>
        </w:rPr>
        <w:t>Using the MT 540-3 + 548: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_Toc165090005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9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1.</w:t>
      </w:r>
      <w:r>
        <w:rPr>
          <w:noProof/>
        </w:rPr>
        <w:t xml:space="preserve"> Instruct trade settlement with status on hold: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_Toc165090006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9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2.</w:t>
      </w:r>
      <w:r>
        <w:rPr>
          <w:noProof/>
        </w:rPr>
        <w:t xml:space="preserve"> Report status on instruction on hold: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_Toc165090007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9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3.</w:t>
      </w:r>
      <w:r>
        <w:rPr>
          <w:noProof/>
        </w:rPr>
        <w:t xml:space="preserve"> Instruct trade settlement with status released: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_Toc165090008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9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4.</w:t>
      </w:r>
      <w:r>
        <w:rPr>
          <w:noProof/>
        </w:rPr>
        <w:t xml:space="preserve"> Report status on instruction released: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_Toc165090009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9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5.</w:t>
      </w:r>
      <w:r>
        <w:rPr>
          <w:noProof/>
        </w:rPr>
        <w:t xml:space="preserve"> Release request: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_Toc165090010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9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6.</w:t>
      </w:r>
      <w:r>
        <w:rPr>
          <w:noProof/>
        </w:rPr>
        <w:t xml:space="preserve"> Hold request: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_Toc165090011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9</w:t>
      </w:r>
      <w:r w:rsidR="00B83E75">
        <w:rPr>
          <w:noProof/>
        </w:rPr>
        <w:fldChar w:fldCharType="end"/>
      </w:r>
    </w:p>
    <w:p w:rsidR="000305E1" w:rsidRDefault="000305E1">
      <w:pPr>
        <w:pStyle w:val="TOC2"/>
        <w:tabs>
          <w:tab w:val="right" w:leader="dot" w:pos="9771"/>
        </w:tabs>
        <w:rPr>
          <w:smallCaps w:val="0"/>
          <w:noProof/>
          <w:sz w:val="24"/>
          <w:szCs w:val="24"/>
        </w:rPr>
      </w:pPr>
      <w:r w:rsidRPr="00366A82">
        <w:rPr>
          <w:noProof/>
          <w:lang w:val="en-GB"/>
        </w:rPr>
        <w:t>A. Scenario 1, instruction originally on hold released for settlement.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_Toc165090012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10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1.</w:t>
      </w:r>
      <w:r>
        <w:rPr>
          <w:noProof/>
        </w:rPr>
        <w:t xml:space="preserve"> Instruction on hold: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_Toc165090013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10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2.</w:t>
      </w:r>
      <w:r>
        <w:rPr>
          <w:noProof/>
        </w:rPr>
        <w:t xml:space="preserve"> MT 548 status on a instruction on hold.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_Toc165090014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11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3.</w:t>
      </w:r>
      <w:r>
        <w:rPr>
          <w:noProof/>
        </w:rPr>
        <w:t xml:space="preserve"> Instruction from SUBCYY34 to NCSDXX21: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_Toc165090015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11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4.</w:t>
      </w:r>
      <w:r>
        <w:rPr>
          <w:noProof/>
        </w:rPr>
        <w:t xml:space="preserve"> MT 548 status on the preadvice of SUBCXX12 and the instruction of SUBCYY34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_Toc165090016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12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5.</w:t>
      </w:r>
      <w:r>
        <w:rPr>
          <w:noProof/>
        </w:rPr>
        <w:t xml:space="preserve"> Instruction from SUBCXX12 to NCSDXX21: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_Toc165090017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13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6.</w:t>
      </w:r>
      <w:r>
        <w:rPr>
          <w:noProof/>
        </w:rPr>
        <w:t xml:space="preserve"> MT 548 status on the instructions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_Toc165090018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13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7.</w:t>
      </w:r>
      <w:r>
        <w:rPr>
          <w:noProof/>
        </w:rPr>
        <w:t xml:space="preserve"> Confirmation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_Toc165090019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14</w:t>
      </w:r>
      <w:r w:rsidR="00B83E75">
        <w:rPr>
          <w:noProof/>
        </w:rPr>
        <w:fldChar w:fldCharType="end"/>
      </w:r>
    </w:p>
    <w:p w:rsidR="000305E1" w:rsidRDefault="000305E1">
      <w:pPr>
        <w:pStyle w:val="TOC2"/>
        <w:tabs>
          <w:tab w:val="right" w:leader="dot" w:pos="9771"/>
        </w:tabs>
        <w:rPr>
          <w:smallCaps w:val="0"/>
          <w:noProof/>
          <w:sz w:val="24"/>
          <w:szCs w:val="24"/>
        </w:rPr>
      </w:pPr>
      <w:r w:rsidRPr="00366A82">
        <w:rPr>
          <w:noProof/>
          <w:color w:val="000080"/>
          <w:lang w:val="en-GB"/>
        </w:rPr>
        <w:t>B. Scenario 2, released instruction originally sent for settlement, put on hold by one party.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_Toc165090020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15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1.</w:t>
      </w:r>
      <w:r>
        <w:rPr>
          <w:noProof/>
        </w:rPr>
        <w:t xml:space="preserve"> Released instruction: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_Toc165090021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15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2.</w:t>
      </w:r>
      <w:r>
        <w:rPr>
          <w:noProof/>
        </w:rPr>
        <w:t xml:space="preserve"> MT 548 status on a released instruction.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_Toc165090022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16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3.</w:t>
      </w:r>
      <w:r>
        <w:rPr>
          <w:noProof/>
        </w:rPr>
        <w:t xml:space="preserve"> Instruction from SUBCYY34 to NCSDXX21 to hold: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_Toc165090023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16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4.</w:t>
      </w:r>
      <w:r>
        <w:rPr>
          <w:noProof/>
        </w:rPr>
        <w:t xml:space="preserve"> MT 548 status on the released instruction of SUBCXX12 and the on hold instruction of SUBCYY34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_Toc165090024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17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5.</w:t>
      </w:r>
      <w:r>
        <w:rPr>
          <w:noProof/>
        </w:rPr>
        <w:t xml:space="preserve"> Instruction from SUBCYY34 to NCSDXX21 to release: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_Toc165090025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18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6.</w:t>
      </w:r>
      <w:r>
        <w:rPr>
          <w:noProof/>
        </w:rPr>
        <w:t xml:space="preserve"> MT 548 status on the instructions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_Toc165090026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19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7.</w:t>
      </w:r>
      <w:r>
        <w:rPr>
          <w:noProof/>
        </w:rPr>
        <w:t xml:space="preserve"> Confirmation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_Toc165090027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19</w:t>
      </w:r>
      <w:r w:rsidR="00B83E75">
        <w:rPr>
          <w:noProof/>
        </w:rPr>
        <w:fldChar w:fldCharType="end"/>
      </w:r>
    </w:p>
    <w:p w:rsidR="000305E1" w:rsidRDefault="000305E1">
      <w:pPr>
        <w:pStyle w:val="TOC2"/>
        <w:tabs>
          <w:tab w:val="right" w:leader="dot" w:pos="9771"/>
        </w:tabs>
        <w:rPr>
          <w:smallCaps w:val="0"/>
          <w:noProof/>
          <w:sz w:val="24"/>
          <w:szCs w:val="24"/>
        </w:rPr>
      </w:pPr>
      <w:r w:rsidRPr="00366A82">
        <w:rPr>
          <w:noProof/>
          <w:color w:val="000080"/>
          <w:highlight w:val="lightGray"/>
          <w:lang w:val="en-GB"/>
        </w:rPr>
        <w:t>Using the MT 540-3, 530 + 548: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_Toc165090028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21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1.</w:t>
      </w:r>
      <w:r>
        <w:rPr>
          <w:noProof/>
        </w:rPr>
        <w:t xml:space="preserve"> Instruct trade settlement with status on hold: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_Toc165090029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21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2.</w:t>
      </w:r>
      <w:r>
        <w:rPr>
          <w:noProof/>
        </w:rPr>
        <w:t xml:space="preserve"> Report status on instruction on hold: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_Toc165090030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21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3.</w:t>
      </w:r>
      <w:r>
        <w:rPr>
          <w:noProof/>
        </w:rPr>
        <w:t xml:space="preserve"> Instruct trade settlement with status released: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_Toc165090031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21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4.</w:t>
      </w:r>
      <w:r>
        <w:rPr>
          <w:noProof/>
        </w:rPr>
        <w:t xml:space="preserve"> Report status on instruction released: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_Toc165090032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21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5.</w:t>
      </w:r>
      <w:r>
        <w:rPr>
          <w:noProof/>
        </w:rPr>
        <w:t xml:space="preserve"> Release request: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_Toc165090033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21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6.</w:t>
      </w:r>
      <w:r>
        <w:rPr>
          <w:noProof/>
        </w:rPr>
        <w:t xml:space="preserve"> Hold request: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_Toc165090034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21</w:t>
      </w:r>
      <w:r w:rsidR="00B83E75">
        <w:rPr>
          <w:noProof/>
        </w:rPr>
        <w:fldChar w:fldCharType="end"/>
      </w:r>
    </w:p>
    <w:p w:rsidR="000305E1" w:rsidRDefault="000305E1">
      <w:pPr>
        <w:pStyle w:val="TOC2"/>
        <w:tabs>
          <w:tab w:val="right" w:leader="dot" w:pos="9771"/>
        </w:tabs>
        <w:rPr>
          <w:smallCaps w:val="0"/>
          <w:noProof/>
          <w:sz w:val="24"/>
          <w:szCs w:val="24"/>
        </w:rPr>
      </w:pPr>
      <w:r w:rsidRPr="00366A82">
        <w:rPr>
          <w:noProof/>
          <w:lang w:val="en-GB"/>
        </w:rPr>
        <w:t>A. Scenario 1, instruction originally on hold released for settlement.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_Toc165090035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22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1.</w:t>
      </w:r>
      <w:r>
        <w:rPr>
          <w:noProof/>
        </w:rPr>
        <w:t xml:space="preserve"> Instruction on hold: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_Toc165090036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22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2.</w:t>
      </w:r>
      <w:r>
        <w:rPr>
          <w:noProof/>
        </w:rPr>
        <w:t xml:space="preserve"> MT 548 status on an instruction on hold.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_Toc165090037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23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3.</w:t>
      </w:r>
      <w:r>
        <w:rPr>
          <w:noProof/>
        </w:rPr>
        <w:t xml:space="preserve"> Instruction from SUBCYY34 to NCSDXX21: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_Toc165090038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23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lastRenderedPageBreak/>
        <w:t>4.</w:t>
      </w:r>
      <w:r>
        <w:rPr>
          <w:noProof/>
        </w:rPr>
        <w:t xml:space="preserve"> MT 548 status on the preadvice of SUBCXX12 and the instruction of SUBCYY34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_Toc165090039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24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5.</w:t>
      </w:r>
      <w:r>
        <w:rPr>
          <w:noProof/>
        </w:rPr>
        <w:t xml:space="preserve"> Instruction from SUBCXX12 to NCSDXX21: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_Toc165090040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24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6.</w:t>
      </w:r>
      <w:r>
        <w:rPr>
          <w:noProof/>
        </w:rPr>
        <w:t xml:space="preserve"> MT 548 status on the instructions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_Toc165090041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25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7.</w:t>
      </w:r>
      <w:r>
        <w:rPr>
          <w:noProof/>
        </w:rPr>
        <w:t xml:space="preserve"> Confirmation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_Toc165090042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25</w:t>
      </w:r>
      <w:r w:rsidR="00B83E75">
        <w:rPr>
          <w:noProof/>
        </w:rPr>
        <w:fldChar w:fldCharType="end"/>
      </w:r>
    </w:p>
    <w:p w:rsidR="000305E1" w:rsidRDefault="000305E1">
      <w:pPr>
        <w:pStyle w:val="TOC2"/>
        <w:tabs>
          <w:tab w:val="right" w:leader="dot" w:pos="9771"/>
        </w:tabs>
        <w:rPr>
          <w:smallCaps w:val="0"/>
          <w:noProof/>
          <w:sz w:val="24"/>
          <w:szCs w:val="24"/>
        </w:rPr>
      </w:pPr>
      <w:r w:rsidRPr="00366A82">
        <w:rPr>
          <w:noProof/>
          <w:lang w:val="en-GB"/>
        </w:rPr>
        <w:t>B. Scenario 2, released instruction originally sent for settlement, put on hold by one party.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_Toc165090043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27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1.</w:t>
      </w:r>
      <w:r>
        <w:rPr>
          <w:noProof/>
        </w:rPr>
        <w:t xml:space="preserve"> Released instruction: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_Toc165090044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27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2.</w:t>
      </w:r>
      <w:r>
        <w:rPr>
          <w:noProof/>
        </w:rPr>
        <w:t xml:space="preserve"> MT 548 status on a released instruction.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_Toc165090045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28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3.</w:t>
      </w:r>
      <w:r>
        <w:rPr>
          <w:noProof/>
        </w:rPr>
        <w:t xml:space="preserve"> Instruction from SUBCYY34 to NCSDXX21 to hold: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_Toc165090046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28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4.</w:t>
      </w:r>
      <w:r>
        <w:rPr>
          <w:noProof/>
        </w:rPr>
        <w:t xml:space="preserve"> MT 548 status on the released instruction of SUBCXX12 and the on hold instruction of SUBCYY34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_Toc165090047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29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5.</w:t>
      </w:r>
      <w:r>
        <w:rPr>
          <w:noProof/>
        </w:rPr>
        <w:t xml:space="preserve"> Instruction from SUBCYY34 to NCSDXX21 to release: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_Toc165090048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29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6.</w:t>
      </w:r>
      <w:r>
        <w:rPr>
          <w:noProof/>
        </w:rPr>
        <w:t xml:space="preserve"> MT 548 status on the instructions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_Toc165090049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30</w:t>
      </w:r>
      <w:r w:rsidR="00B83E75">
        <w:rPr>
          <w:noProof/>
        </w:rPr>
        <w:fldChar w:fldCharType="end"/>
      </w:r>
    </w:p>
    <w:p w:rsidR="000305E1" w:rsidRDefault="000305E1">
      <w:pPr>
        <w:pStyle w:val="TOC3"/>
        <w:tabs>
          <w:tab w:val="right" w:leader="dot" w:pos="9771"/>
        </w:tabs>
        <w:rPr>
          <w:i w:val="0"/>
          <w:noProof/>
          <w:sz w:val="24"/>
          <w:szCs w:val="24"/>
        </w:rPr>
      </w:pPr>
      <w:r w:rsidRPr="00366A82">
        <w:rPr>
          <w:noProof/>
        </w:rPr>
        <w:t>7.</w:t>
      </w:r>
      <w:r>
        <w:rPr>
          <w:noProof/>
        </w:rPr>
        <w:t xml:space="preserve"> Confirmation</w:t>
      </w:r>
      <w:r>
        <w:rPr>
          <w:noProof/>
        </w:rPr>
        <w:tab/>
      </w:r>
      <w:r w:rsidR="00B83E75">
        <w:rPr>
          <w:noProof/>
        </w:rPr>
        <w:fldChar w:fldCharType="begin"/>
      </w:r>
      <w:r>
        <w:rPr>
          <w:noProof/>
        </w:rPr>
        <w:instrText xml:space="preserve"> PAGEREF _Toc165090050 \h </w:instrText>
      </w:r>
      <w:r w:rsidR="00B83E75">
        <w:rPr>
          <w:noProof/>
        </w:rPr>
      </w:r>
      <w:r w:rsidR="00B83E75">
        <w:rPr>
          <w:noProof/>
        </w:rPr>
        <w:fldChar w:fldCharType="separate"/>
      </w:r>
      <w:r>
        <w:rPr>
          <w:noProof/>
        </w:rPr>
        <w:t>30</w:t>
      </w:r>
      <w:r w:rsidR="00B83E75">
        <w:rPr>
          <w:noProof/>
        </w:rPr>
        <w:fldChar w:fldCharType="end"/>
      </w:r>
    </w:p>
    <w:p w:rsidR="00126DC9" w:rsidRPr="00E0167A" w:rsidRDefault="00B83E75">
      <w:pPr>
        <w:rPr>
          <w:lang w:val="en-GB"/>
        </w:rPr>
      </w:pPr>
      <w:r w:rsidRPr="00E0167A">
        <w:rPr>
          <w:lang w:val="en-GB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5244"/>
        <w:gridCol w:w="1560"/>
      </w:tblGrid>
      <w:tr w:rsidR="009774D2" w:rsidRPr="00E0167A" w:rsidTr="009774D2">
        <w:tc>
          <w:tcPr>
            <w:tcW w:w="9498" w:type="dxa"/>
            <w:gridSpan w:val="4"/>
            <w:shd w:val="pct12" w:color="000000" w:fill="FFFFFF"/>
          </w:tcPr>
          <w:p w:rsidR="009774D2" w:rsidRPr="00E0167A" w:rsidRDefault="009774D2" w:rsidP="009774D2">
            <w:pPr>
              <w:jc w:val="center"/>
              <w:rPr>
                <w:b/>
              </w:rPr>
            </w:pPr>
            <w:r w:rsidRPr="00E0167A">
              <w:rPr>
                <w:b/>
              </w:rPr>
              <w:t>Changes to previous versions</w:t>
            </w:r>
          </w:p>
        </w:tc>
      </w:tr>
      <w:tr w:rsidR="00260D40" w:rsidRPr="00E0167A" w:rsidTr="009774D2">
        <w:trPr>
          <w:cantSplit/>
        </w:trPr>
        <w:tc>
          <w:tcPr>
            <w:tcW w:w="1418" w:type="dxa"/>
            <w:vMerge w:val="restart"/>
            <w:vAlign w:val="center"/>
          </w:tcPr>
          <w:p w:rsidR="00997A4D" w:rsidRDefault="00260D40" w:rsidP="00997A4D">
            <w:r w:rsidRPr="00E0167A">
              <w:t>Version 5.0</w:t>
            </w:r>
          </w:p>
          <w:p w:rsidR="00260D40" w:rsidRPr="00E0167A" w:rsidRDefault="00B3472A" w:rsidP="00997A4D">
            <w:r>
              <w:t xml:space="preserve">December 2006 &amp; </w:t>
            </w:r>
            <w:r w:rsidR="00997A4D">
              <w:t>April</w:t>
            </w:r>
            <w:r w:rsidR="00260D40" w:rsidRPr="00E0167A">
              <w:t xml:space="preserve"> 200</w:t>
            </w:r>
            <w:r w:rsidR="00997A4D">
              <w:t>7</w:t>
            </w:r>
          </w:p>
        </w:tc>
        <w:tc>
          <w:tcPr>
            <w:tcW w:w="1276" w:type="dxa"/>
            <w:vAlign w:val="center"/>
          </w:tcPr>
          <w:p w:rsidR="00260D40" w:rsidRPr="00E0167A" w:rsidRDefault="00260D40" w:rsidP="009774D2">
            <w:r w:rsidRPr="00E0167A">
              <w:t>SR 2007</w:t>
            </w:r>
          </w:p>
        </w:tc>
        <w:tc>
          <w:tcPr>
            <w:tcW w:w="5244" w:type="dxa"/>
            <w:vAlign w:val="center"/>
          </w:tcPr>
          <w:p w:rsidR="00260D40" w:rsidRDefault="00260D40" w:rsidP="00EF4B63">
            <w:r w:rsidRPr="00E0167A">
              <w:t>Following the creation of the MT 530 Processing change command message and discussions at ECSDA level on hold-release functionality, complete review of the PREADVICE Market Practice know called HOLD-RELEASE Market practice.</w:t>
            </w:r>
          </w:p>
          <w:p w:rsidR="004C378A" w:rsidRPr="004C378A" w:rsidRDefault="004C378A" w:rsidP="00EF4B63">
            <w:r>
              <w:t xml:space="preserve">In </w:t>
            </w:r>
            <w:r w:rsidRPr="00997A4D">
              <w:rPr>
                <w:b/>
                <w:bCs/>
                <w:color w:val="000080"/>
                <w:highlight w:val="lightGray"/>
              </w:rPr>
              <w:t>blue</w:t>
            </w:r>
            <w:r>
              <w:rPr>
                <w:b/>
                <w:bCs/>
                <w:color w:val="000080"/>
              </w:rPr>
              <w:t xml:space="preserve"> </w:t>
            </w:r>
            <w:r w:rsidRPr="004C378A">
              <w:t xml:space="preserve">are </w:t>
            </w:r>
            <w:r>
              <w:t>important</w:t>
            </w:r>
            <w:r w:rsidR="009E5C0B">
              <w:t xml:space="preserve"> </w:t>
            </w:r>
            <w:r w:rsidR="009E5C0B" w:rsidRPr="009E5C0B">
              <w:rPr>
                <w:u w:val="single"/>
              </w:rPr>
              <w:t>market practice</w:t>
            </w:r>
            <w:r>
              <w:t xml:space="preserve"> changes to the previously published MP.</w:t>
            </w:r>
          </w:p>
        </w:tc>
        <w:tc>
          <w:tcPr>
            <w:tcW w:w="1560" w:type="dxa"/>
            <w:vAlign w:val="center"/>
          </w:tcPr>
          <w:p w:rsidR="00260D40" w:rsidRPr="00E0167A" w:rsidRDefault="00260D40" w:rsidP="009774D2">
            <w:r w:rsidRPr="00E0167A">
              <w:t>All document.</w:t>
            </w:r>
          </w:p>
        </w:tc>
      </w:tr>
      <w:tr w:rsidR="00260D40" w:rsidRPr="00E0167A" w:rsidTr="009774D2">
        <w:trPr>
          <w:cantSplit/>
        </w:trPr>
        <w:tc>
          <w:tcPr>
            <w:tcW w:w="1418" w:type="dxa"/>
            <w:vMerge/>
            <w:vAlign w:val="center"/>
          </w:tcPr>
          <w:p w:rsidR="00260D40" w:rsidRPr="00E0167A" w:rsidRDefault="00260D40" w:rsidP="009774D2"/>
        </w:tc>
        <w:tc>
          <w:tcPr>
            <w:tcW w:w="1276" w:type="dxa"/>
            <w:vAlign w:val="center"/>
          </w:tcPr>
          <w:p w:rsidR="00260D40" w:rsidRPr="00E0167A" w:rsidRDefault="00260D40" w:rsidP="009774D2">
            <w:r>
              <w:t xml:space="preserve">Message neutral </w:t>
            </w:r>
            <w:r w:rsidR="00FA309C">
              <w:t xml:space="preserve">MP </w:t>
            </w:r>
            <w:r>
              <w:t>revamp</w:t>
            </w:r>
          </w:p>
        </w:tc>
        <w:tc>
          <w:tcPr>
            <w:tcW w:w="5244" w:type="dxa"/>
            <w:vAlign w:val="center"/>
          </w:tcPr>
          <w:p w:rsidR="00260D40" w:rsidRPr="00E0167A" w:rsidRDefault="00260D40" w:rsidP="00EF4B63">
            <w:r>
              <w:t xml:space="preserve">Revamp of the MP for the document to </w:t>
            </w:r>
            <w:r w:rsidR="00FA309C">
              <w:t xml:space="preserve">be </w:t>
            </w:r>
            <w:r>
              <w:t>more focused on business processes and business data</w:t>
            </w:r>
            <w:r w:rsidR="00FA309C">
              <w:t xml:space="preserve"> then messages.</w:t>
            </w:r>
          </w:p>
        </w:tc>
        <w:tc>
          <w:tcPr>
            <w:tcW w:w="1560" w:type="dxa"/>
            <w:vAlign w:val="center"/>
          </w:tcPr>
          <w:p w:rsidR="00260D40" w:rsidRPr="00E0167A" w:rsidRDefault="00260D40" w:rsidP="009774D2">
            <w:r>
              <w:t>All document.</w:t>
            </w:r>
          </w:p>
        </w:tc>
      </w:tr>
      <w:tr w:rsidR="00414E6E" w:rsidRPr="00E0167A" w:rsidTr="009774D2">
        <w:trPr>
          <w:cantSplit/>
        </w:trPr>
        <w:tc>
          <w:tcPr>
            <w:tcW w:w="1418" w:type="dxa"/>
            <w:vAlign w:val="center"/>
          </w:tcPr>
          <w:p w:rsidR="00414E6E" w:rsidRPr="00E0167A" w:rsidRDefault="00262ECC" w:rsidP="009774D2">
            <w:r>
              <w:t>Jan 2012</w:t>
            </w:r>
          </w:p>
        </w:tc>
        <w:tc>
          <w:tcPr>
            <w:tcW w:w="1276" w:type="dxa"/>
            <w:vAlign w:val="center"/>
          </w:tcPr>
          <w:p w:rsidR="00414E6E" w:rsidRDefault="00414E6E" w:rsidP="009774D2"/>
        </w:tc>
        <w:tc>
          <w:tcPr>
            <w:tcW w:w="5244" w:type="dxa"/>
            <w:vAlign w:val="center"/>
          </w:tcPr>
          <w:p w:rsidR="00414E6E" w:rsidRDefault="00414E6E" w:rsidP="00EF4B63">
            <w:r>
              <w:t>Cosmetic changes: qualifier ESET should be ESTT in illustrations</w:t>
            </w:r>
          </w:p>
        </w:tc>
        <w:tc>
          <w:tcPr>
            <w:tcW w:w="1560" w:type="dxa"/>
            <w:vAlign w:val="center"/>
          </w:tcPr>
          <w:p w:rsidR="00414E6E" w:rsidRDefault="00414E6E" w:rsidP="009774D2">
            <w:r>
              <w:t>Pages 15,20,26,31</w:t>
            </w:r>
          </w:p>
        </w:tc>
      </w:tr>
      <w:tr w:rsidR="00DD2890" w:rsidRPr="00E0167A" w:rsidTr="009774D2">
        <w:trPr>
          <w:cantSplit/>
        </w:trPr>
        <w:tc>
          <w:tcPr>
            <w:tcW w:w="1418" w:type="dxa"/>
            <w:vAlign w:val="center"/>
          </w:tcPr>
          <w:p w:rsidR="00DD2890" w:rsidRDefault="00DD2890" w:rsidP="009774D2">
            <w:r>
              <w:t>Oct2012</w:t>
            </w:r>
            <w:r w:rsidR="000F0001">
              <w:t xml:space="preserve"> v5_1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D2890" w:rsidRDefault="00DD2890" w:rsidP="009774D2"/>
        </w:tc>
        <w:tc>
          <w:tcPr>
            <w:tcW w:w="5244" w:type="dxa"/>
            <w:vAlign w:val="center"/>
          </w:tcPr>
          <w:p w:rsidR="00DD2890" w:rsidRDefault="00DD2890" w:rsidP="00EF4B63">
            <w:r>
              <w:t>Cosmetic changes in scenarios examples where SELL/BUYR and DEAG/REAG were reversed</w:t>
            </w:r>
          </w:p>
        </w:tc>
        <w:tc>
          <w:tcPr>
            <w:tcW w:w="1560" w:type="dxa"/>
            <w:vAlign w:val="center"/>
          </w:tcPr>
          <w:p w:rsidR="00DD2890" w:rsidRDefault="006F5F36" w:rsidP="009774D2">
            <w:r>
              <w:t>Pages 14/19/25/30</w:t>
            </w:r>
          </w:p>
        </w:tc>
      </w:tr>
    </w:tbl>
    <w:p w:rsidR="00126DC9" w:rsidRPr="00E0167A" w:rsidRDefault="00126DC9" w:rsidP="00325FFE">
      <w:pPr>
        <w:pStyle w:val="Heading1"/>
        <w:rPr>
          <w:lang w:val="en-GB"/>
        </w:rPr>
      </w:pPr>
      <w:r w:rsidRPr="00E0167A">
        <w:rPr>
          <w:lang w:val="en-GB"/>
        </w:rPr>
        <w:br w:type="page"/>
      </w:r>
      <w:bookmarkStart w:id="1" w:name="_Toc165089990"/>
      <w:r w:rsidRPr="00E0167A">
        <w:rPr>
          <w:lang w:val="en-GB"/>
        </w:rPr>
        <w:lastRenderedPageBreak/>
        <w:t>Scope and definitions:</w:t>
      </w:r>
      <w:bookmarkEnd w:id="1"/>
    </w:p>
    <w:p w:rsidR="00787EC3" w:rsidRPr="00E0167A" w:rsidRDefault="00126DC9" w:rsidP="004728F4">
      <w:pPr>
        <w:spacing w:before="60"/>
        <w:rPr>
          <w:lang w:val="en-GB"/>
        </w:rPr>
      </w:pPr>
      <w:r w:rsidRPr="00E0167A">
        <w:rPr>
          <w:lang w:val="en-GB"/>
        </w:rPr>
        <w:t xml:space="preserve">The scope of this document is to define </w:t>
      </w:r>
      <w:r w:rsidR="004728F4">
        <w:rPr>
          <w:lang w:val="en-GB"/>
        </w:rPr>
        <w:t>a market practice</w:t>
      </w:r>
      <w:r w:rsidRPr="00E0167A">
        <w:rPr>
          <w:lang w:val="en-GB"/>
        </w:rPr>
        <w:t xml:space="preserve"> </w:t>
      </w:r>
      <w:r w:rsidR="000A7D51" w:rsidRPr="00E0167A">
        <w:rPr>
          <w:lang w:val="en-GB"/>
        </w:rPr>
        <w:t xml:space="preserve">for </w:t>
      </w:r>
      <w:r w:rsidR="00D46244">
        <w:rPr>
          <w:lang w:val="en-GB"/>
        </w:rPr>
        <w:t xml:space="preserve">settlement </w:t>
      </w:r>
      <w:r w:rsidR="00787EC3" w:rsidRPr="00E0167A">
        <w:rPr>
          <w:lang w:val="en-GB"/>
        </w:rPr>
        <w:t>hold/release process</w:t>
      </w:r>
      <w:r w:rsidRPr="00E0167A">
        <w:rPr>
          <w:lang w:val="en-GB"/>
        </w:rPr>
        <w:t xml:space="preserve">. </w:t>
      </w:r>
      <w:r w:rsidR="00787EC3" w:rsidRPr="00E0167A">
        <w:rPr>
          <w:lang w:val="en-GB"/>
        </w:rPr>
        <w:t>It is t</w:t>
      </w:r>
      <w:r w:rsidR="00787EC3" w:rsidRPr="00E0167A">
        <w:t xml:space="preserve">he process </w:t>
      </w:r>
      <w:r w:rsidR="00D46244">
        <w:t>whereas a party prevents</w:t>
      </w:r>
      <w:r w:rsidR="00787EC3" w:rsidRPr="00E0167A">
        <w:t xml:space="preserve"> </w:t>
      </w:r>
      <w:r w:rsidR="00D46244">
        <w:t xml:space="preserve">its </w:t>
      </w:r>
      <w:r w:rsidR="00787EC3" w:rsidRPr="00E0167A">
        <w:t xml:space="preserve">transactions </w:t>
      </w:r>
      <w:r w:rsidR="00D46244">
        <w:t>to settle</w:t>
      </w:r>
      <w:r w:rsidR="00787EC3" w:rsidRPr="00E0167A">
        <w:t xml:space="preserve"> on a temporary basis. It is also the process of releasing transactions</w:t>
      </w:r>
      <w:r w:rsidR="00D46244">
        <w:t xml:space="preserve"> (previously on hold)</w:t>
      </w:r>
      <w:r w:rsidR="00787EC3" w:rsidRPr="00E0167A">
        <w:t xml:space="preserve"> for settlement.</w:t>
      </w:r>
    </w:p>
    <w:p w:rsidR="00787EC3" w:rsidRDefault="00321DB0" w:rsidP="00D46244">
      <w:pPr>
        <w:spacing w:before="60"/>
        <w:rPr>
          <w:lang w:val="en-GB"/>
        </w:rPr>
      </w:pPr>
      <w:r w:rsidRPr="00E0167A">
        <w:rPr>
          <w:lang w:val="en-GB"/>
        </w:rPr>
        <w:t>This process is named differently in different markets: freeze-</w:t>
      </w:r>
      <w:proofErr w:type="gramStart"/>
      <w:r w:rsidR="00D46244" w:rsidRPr="00E0167A">
        <w:rPr>
          <w:lang w:val="en-GB"/>
        </w:rPr>
        <w:t>unfreeze</w:t>
      </w:r>
      <w:r w:rsidR="00D46244">
        <w:rPr>
          <w:lang w:val="en-GB"/>
        </w:rPr>
        <w:t>,</w:t>
      </w:r>
      <w:proofErr w:type="gramEnd"/>
      <w:r w:rsidR="00D46244">
        <w:rPr>
          <w:lang w:val="en-GB"/>
        </w:rPr>
        <w:t xml:space="preserve"> preadvic</w:t>
      </w:r>
      <w:r w:rsidRPr="00E0167A">
        <w:rPr>
          <w:lang w:val="en-GB"/>
        </w:rPr>
        <w:t>e-release, block-</w:t>
      </w:r>
      <w:r w:rsidR="00EF4B63" w:rsidRPr="00E0167A">
        <w:rPr>
          <w:lang w:val="en-GB"/>
        </w:rPr>
        <w:t>unblock processes</w:t>
      </w:r>
      <w:r w:rsidRPr="00E0167A">
        <w:rPr>
          <w:lang w:val="en-GB"/>
        </w:rPr>
        <w:t xml:space="preserve">. For sake of simplicity, we will use the </w:t>
      </w:r>
      <w:r w:rsidR="00787EC3" w:rsidRPr="00E0167A">
        <w:rPr>
          <w:lang w:val="en-GB"/>
        </w:rPr>
        <w:t>terminology</w:t>
      </w:r>
      <w:r w:rsidR="00D46244">
        <w:rPr>
          <w:lang w:val="en-GB"/>
        </w:rPr>
        <w:t xml:space="preserve"> “</w:t>
      </w:r>
      <w:r w:rsidR="00EF4B63" w:rsidRPr="00E0167A">
        <w:rPr>
          <w:lang w:val="en-GB"/>
        </w:rPr>
        <w:t>hold/release</w:t>
      </w:r>
      <w:r w:rsidR="00D46244">
        <w:rPr>
          <w:lang w:val="en-GB"/>
        </w:rPr>
        <w:t>”</w:t>
      </w:r>
      <w:r w:rsidR="00EF4B63" w:rsidRPr="00E0167A">
        <w:rPr>
          <w:lang w:val="en-GB"/>
        </w:rPr>
        <w:t xml:space="preserve"> </w:t>
      </w:r>
      <w:r w:rsidR="00D46244">
        <w:rPr>
          <w:lang w:val="en-GB"/>
        </w:rPr>
        <w:t>in this document</w:t>
      </w:r>
      <w:r w:rsidR="001A3DE4">
        <w:rPr>
          <w:lang w:val="en-GB"/>
        </w:rPr>
        <w:t>.</w:t>
      </w:r>
    </w:p>
    <w:p w:rsidR="004728F4" w:rsidRDefault="004728F4" w:rsidP="004728F4">
      <w:pPr>
        <w:spacing w:before="60"/>
        <w:rPr>
          <w:lang w:val="en-GB"/>
        </w:rPr>
      </w:pPr>
      <w:r>
        <w:rPr>
          <w:lang w:val="en-GB"/>
        </w:rPr>
        <w:t>The document also provides ISO 15022 usage illustrations of this market practice.</w:t>
      </w:r>
    </w:p>
    <w:p w:rsidR="005F5CE1" w:rsidRPr="001A3DE4" w:rsidRDefault="005F5CE1" w:rsidP="005F5CE1">
      <w:pPr>
        <w:shd w:val="clear" w:color="auto" w:fill="E0E0E0"/>
        <w:spacing w:before="60"/>
        <w:rPr>
          <w:sz w:val="16"/>
          <w:szCs w:val="16"/>
          <w:lang w:val="en-GB"/>
        </w:rPr>
      </w:pPr>
    </w:p>
    <w:p w:rsidR="005F5CE1" w:rsidRPr="00E0167A" w:rsidRDefault="005F5CE1" w:rsidP="005F5CE1">
      <w:pPr>
        <w:pStyle w:val="Heading1"/>
        <w:rPr>
          <w:lang w:val="en-GB"/>
        </w:rPr>
      </w:pPr>
      <w:bookmarkStart w:id="2" w:name="_Toc165089991"/>
      <w:r w:rsidRPr="00E0167A">
        <w:rPr>
          <w:lang w:val="en-GB"/>
        </w:rPr>
        <w:t>Actors and Roles:</w:t>
      </w:r>
      <w:bookmarkEnd w:id="2"/>
    </w:p>
    <w:p w:rsidR="005F5CE1" w:rsidRPr="00E0167A" w:rsidRDefault="005F5CE1" w:rsidP="005F5CE1">
      <w:pPr>
        <w:spacing w:before="60"/>
        <w:rPr>
          <w:lang w:val="en-GB"/>
        </w:rPr>
      </w:pPr>
      <w:r w:rsidRPr="00E0167A">
        <w:rPr>
          <w:lang w:val="en-GB"/>
        </w:rPr>
        <w:t>Two Roles are involved in this process:</w:t>
      </w:r>
    </w:p>
    <w:p w:rsidR="005F5CE1" w:rsidRDefault="005F5CE1" w:rsidP="005F5CE1">
      <w:pPr>
        <w:numPr>
          <w:ilvl w:val="0"/>
          <w:numId w:val="23"/>
        </w:numPr>
        <w:spacing w:before="60"/>
        <w:rPr>
          <w:lang w:val="en-GB"/>
        </w:rPr>
      </w:pPr>
      <w:r w:rsidRPr="00E0167A">
        <w:rPr>
          <w:lang w:val="en-GB"/>
        </w:rPr>
        <w:t>Instructing Party</w:t>
      </w:r>
    </w:p>
    <w:p w:rsidR="00B95A3E" w:rsidRPr="00E0167A" w:rsidRDefault="00B95A3E" w:rsidP="00B95A3E">
      <w:pPr>
        <w:spacing w:before="60"/>
        <w:ind w:left="720"/>
        <w:rPr>
          <w:lang w:val="en-GB"/>
        </w:rPr>
      </w:pPr>
      <w:proofErr w:type="gramStart"/>
      <w:r>
        <w:rPr>
          <w:lang w:val="en-GB"/>
        </w:rPr>
        <w:t>The party instructing to hold/release a transaction.</w:t>
      </w:r>
      <w:proofErr w:type="gramEnd"/>
    </w:p>
    <w:p w:rsidR="005F5CE1" w:rsidRDefault="005F5CE1" w:rsidP="005F5CE1">
      <w:pPr>
        <w:numPr>
          <w:ilvl w:val="0"/>
          <w:numId w:val="23"/>
        </w:numPr>
        <w:spacing w:before="60"/>
        <w:rPr>
          <w:lang w:val="en-GB"/>
        </w:rPr>
      </w:pPr>
      <w:r w:rsidRPr="00E0167A">
        <w:rPr>
          <w:lang w:val="en-GB"/>
        </w:rPr>
        <w:t>Executing Party</w:t>
      </w:r>
    </w:p>
    <w:p w:rsidR="00B95A3E" w:rsidRPr="00E0167A" w:rsidRDefault="00B95A3E" w:rsidP="00B95A3E">
      <w:pPr>
        <w:spacing w:before="60"/>
        <w:ind w:left="720"/>
        <w:rPr>
          <w:lang w:val="en-GB"/>
        </w:rPr>
      </w:pPr>
      <w:proofErr w:type="gramStart"/>
      <w:r>
        <w:rPr>
          <w:lang w:val="en-GB"/>
        </w:rPr>
        <w:t>The party executing the instruction to hold/release a transaction.</w:t>
      </w:r>
      <w:proofErr w:type="gramEnd"/>
    </w:p>
    <w:p w:rsidR="005F5CE1" w:rsidRPr="00E0167A" w:rsidRDefault="005F5CE1" w:rsidP="005F5CE1">
      <w:pPr>
        <w:spacing w:before="60"/>
        <w:rPr>
          <w:lang w:val="en-GB"/>
        </w:rPr>
      </w:pPr>
      <w:r w:rsidRPr="00E0167A">
        <w:rPr>
          <w:lang w:val="en-GB"/>
        </w:rPr>
        <w:t>The Actors that would typically play those roles are: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998"/>
        <w:gridCol w:w="4999"/>
      </w:tblGrid>
      <w:tr w:rsidR="005F5CE1" w:rsidRPr="00E0167A" w:rsidTr="005F5CE1">
        <w:trPr>
          <w:jc w:val="center"/>
        </w:trPr>
        <w:tc>
          <w:tcPr>
            <w:tcW w:w="4998" w:type="dxa"/>
          </w:tcPr>
          <w:p w:rsidR="005F5CE1" w:rsidRPr="00E0167A" w:rsidRDefault="005F5CE1" w:rsidP="005F5CE1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E0167A">
              <w:rPr>
                <w:b/>
                <w:bCs/>
                <w:lang w:val="en-GB"/>
              </w:rPr>
              <w:t>Instructing Party</w:t>
            </w:r>
          </w:p>
        </w:tc>
        <w:tc>
          <w:tcPr>
            <w:tcW w:w="4999" w:type="dxa"/>
          </w:tcPr>
          <w:p w:rsidR="005F5CE1" w:rsidRPr="00E0167A" w:rsidRDefault="005F5CE1" w:rsidP="005F5CE1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E0167A">
              <w:rPr>
                <w:b/>
                <w:bCs/>
                <w:lang w:val="en-GB"/>
              </w:rPr>
              <w:t>Executing Party</w:t>
            </w:r>
          </w:p>
        </w:tc>
      </w:tr>
      <w:tr w:rsidR="005F5CE1" w:rsidRPr="00E0167A" w:rsidTr="005F5CE1">
        <w:trPr>
          <w:jc w:val="center"/>
        </w:trPr>
        <w:tc>
          <w:tcPr>
            <w:tcW w:w="4998" w:type="dxa"/>
          </w:tcPr>
          <w:p w:rsidR="005F5CE1" w:rsidRPr="00E0167A" w:rsidRDefault="005F5CE1" w:rsidP="005F5CE1">
            <w:pPr>
              <w:spacing w:before="60"/>
              <w:jc w:val="center"/>
              <w:rPr>
                <w:lang w:val="en-GB"/>
              </w:rPr>
            </w:pPr>
            <w:r w:rsidRPr="00E0167A">
              <w:rPr>
                <w:lang w:val="en-GB"/>
              </w:rPr>
              <w:t>Central Securities Depository (CSD) Participant</w:t>
            </w:r>
          </w:p>
        </w:tc>
        <w:tc>
          <w:tcPr>
            <w:tcW w:w="4999" w:type="dxa"/>
          </w:tcPr>
          <w:p w:rsidR="005F5CE1" w:rsidRPr="00E0167A" w:rsidRDefault="005F5CE1" w:rsidP="005F5CE1">
            <w:pPr>
              <w:spacing w:before="60"/>
              <w:jc w:val="center"/>
              <w:rPr>
                <w:lang w:val="en-GB"/>
              </w:rPr>
            </w:pPr>
            <w:r w:rsidRPr="00E0167A">
              <w:rPr>
                <w:lang w:val="en-GB"/>
              </w:rPr>
              <w:t>Central Securities Depository (CSD)</w:t>
            </w:r>
          </w:p>
        </w:tc>
      </w:tr>
    </w:tbl>
    <w:p w:rsidR="005F5CE1" w:rsidRPr="00E0167A" w:rsidRDefault="005F5CE1" w:rsidP="005F5CE1">
      <w:pPr>
        <w:spacing w:before="60"/>
        <w:rPr>
          <w:lang w:val="en-GB"/>
        </w:rPr>
      </w:pPr>
      <w:r w:rsidRPr="00E0167A">
        <w:rPr>
          <w:lang w:val="en-GB"/>
        </w:rPr>
        <w:t xml:space="preserve">Based on </w:t>
      </w:r>
      <w:smartTag w:uri="urn:schemas-microsoft-com:office:smarttags" w:element="place">
        <w:r w:rsidRPr="00E0167A">
          <w:rPr>
            <w:lang w:val="en-GB"/>
          </w:rPr>
          <w:t>SLA</w:t>
        </w:r>
      </w:smartTag>
      <w:r w:rsidRPr="00E0167A">
        <w:rPr>
          <w:lang w:val="en-GB"/>
        </w:rPr>
        <w:t xml:space="preserve">, other actors may </w:t>
      </w:r>
      <w:r>
        <w:rPr>
          <w:lang w:val="en-GB"/>
        </w:rPr>
        <w:t>interact</w:t>
      </w:r>
      <w:r w:rsidRPr="00E0167A">
        <w:rPr>
          <w:lang w:val="en-GB"/>
        </w:rPr>
        <w:t>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998"/>
        <w:gridCol w:w="4999"/>
      </w:tblGrid>
      <w:tr w:rsidR="005F5CE1" w:rsidRPr="00E0167A" w:rsidTr="005F5CE1">
        <w:trPr>
          <w:jc w:val="center"/>
        </w:trPr>
        <w:tc>
          <w:tcPr>
            <w:tcW w:w="4998" w:type="dxa"/>
          </w:tcPr>
          <w:p w:rsidR="005F5CE1" w:rsidRPr="00E0167A" w:rsidRDefault="005F5CE1" w:rsidP="005F5CE1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E0167A">
              <w:rPr>
                <w:b/>
                <w:bCs/>
                <w:lang w:val="en-GB"/>
              </w:rPr>
              <w:t>Instructing Party</w:t>
            </w:r>
          </w:p>
        </w:tc>
        <w:tc>
          <w:tcPr>
            <w:tcW w:w="4999" w:type="dxa"/>
          </w:tcPr>
          <w:p w:rsidR="005F5CE1" w:rsidRPr="00E0167A" w:rsidRDefault="005F5CE1" w:rsidP="005F5CE1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E0167A">
              <w:rPr>
                <w:b/>
                <w:bCs/>
                <w:lang w:val="en-GB"/>
              </w:rPr>
              <w:t>Executing Party</w:t>
            </w:r>
          </w:p>
        </w:tc>
      </w:tr>
      <w:tr w:rsidR="005F5CE1" w:rsidRPr="00E0167A" w:rsidTr="005F5CE1">
        <w:trPr>
          <w:jc w:val="center"/>
        </w:trPr>
        <w:tc>
          <w:tcPr>
            <w:tcW w:w="4998" w:type="dxa"/>
          </w:tcPr>
          <w:p w:rsidR="005F5CE1" w:rsidRPr="00E0167A" w:rsidRDefault="005F5CE1" w:rsidP="005F5CE1">
            <w:pPr>
              <w:spacing w:before="60"/>
              <w:jc w:val="center"/>
              <w:rPr>
                <w:lang w:val="en-GB"/>
              </w:rPr>
            </w:pPr>
            <w:r w:rsidRPr="00E0167A">
              <w:rPr>
                <w:lang w:val="en-GB"/>
              </w:rPr>
              <w:t>Client of Central Securities Depository (CSD) Participant (eg, Investment Manager)</w:t>
            </w:r>
          </w:p>
        </w:tc>
        <w:tc>
          <w:tcPr>
            <w:tcW w:w="4999" w:type="dxa"/>
          </w:tcPr>
          <w:p w:rsidR="005F5CE1" w:rsidRPr="00E0167A" w:rsidRDefault="005F5CE1" w:rsidP="005F5CE1">
            <w:pPr>
              <w:spacing w:before="60"/>
              <w:jc w:val="center"/>
              <w:rPr>
                <w:lang w:val="en-GB"/>
              </w:rPr>
            </w:pPr>
            <w:r w:rsidRPr="00E0167A">
              <w:rPr>
                <w:lang w:val="en-GB"/>
              </w:rPr>
              <w:t>Central Securities Depository (CSD) Participant (eg, Custodian)</w:t>
            </w:r>
          </w:p>
        </w:tc>
      </w:tr>
    </w:tbl>
    <w:p w:rsidR="005F5CE1" w:rsidRDefault="005F5CE1" w:rsidP="004728F4">
      <w:pPr>
        <w:spacing w:before="60"/>
        <w:rPr>
          <w:lang w:val="en-GB"/>
        </w:rPr>
      </w:pPr>
    </w:p>
    <w:p w:rsidR="00303C9C" w:rsidRPr="001A3DE4" w:rsidRDefault="00303C9C" w:rsidP="00303C9C">
      <w:pPr>
        <w:shd w:val="clear" w:color="auto" w:fill="E0E0E0"/>
        <w:spacing w:before="60"/>
        <w:rPr>
          <w:sz w:val="16"/>
          <w:szCs w:val="16"/>
          <w:lang w:val="en-GB"/>
        </w:rPr>
      </w:pPr>
    </w:p>
    <w:p w:rsidR="00303C9C" w:rsidRDefault="005F5CE1" w:rsidP="00303C9C">
      <w:pPr>
        <w:pStyle w:val="Heading1"/>
        <w:rPr>
          <w:lang w:val="en-GB"/>
        </w:rPr>
      </w:pPr>
      <w:r>
        <w:rPr>
          <w:lang w:val="en-GB"/>
        </w:rPr>
        <w:br w:type="page"/>
      </w:r>
      <w:bookmarkStart w:id="3" w:name="_Toc165089992"/>
      <w:r w:rsidR="00303C9C">
        <w:rPr>
          <w:lang w:val="en-GB"/>
        </w:rPr>
        <w:lastRenderedPageBreak/>
        <w:t>Activity</w:t>
      </w:r>
      <w:r w:rsidR="00303C9C" w:rsidRPr="00E0167A">
        <w:rPr>
          <w:lang w:val="en-GB"/>
        </w:rPr>
        <w:t xml:space="preserve"> Diagrams:</w:t>
      </w:r>
      <w:bookmarkEnd w:id="3"/>
    </w:p>
    <w:p w:rsidR="005F5CE1" w:rsidRDefault="005F5CE1" w:rsidP="005F5CE1">
      <w:pPr>
        <w:rPr>
          <w:lang w:val="en-GB"/>
        </w:rPr>
      </w:pPr>
      <w:r>
        <w:rPr>
          <w:lang w:val="en-GB"/>
        </w:rPr>
        <w:t>Note: This activity</w:t>
      </w:r>
      <w:r w:rsidR="00D9441F">
        <w:rPr>
          <w:lang w:val="en-GB"/>
        </w:rPr>
        <w:t xml:space="preserve"> diagram focuses on the specific</w:t>
      </w:r>
      <w:r>
        <w:rPr>
          <w:lang w:val="en-GB"/>
        </w:rPr>
        <w:t xml:space="preserve"> process of instructing a settlement instruction on hold or not and of requesting the modification from on hold to released, and/or vice versa. It also includes the status reporting linked to such a process. It does NOT include any other</w:t>
      </w:r>
      <w:r w:rsidR="00D9441F">
        <w:rPr>
          <w:lang w:val="en-GB"/>
        </w:rPr>
        <w:t xml:space="preserve"> parallel or related</w:t>
      </w:r>
      <w:r>
        <w:rPr>
          <w:lang w:val="en-GB"/>
        </w:rPr>
        <w:t xml:space="preserve"> processes not directly linked to this market practice.</w:t>
      </w:r>
    </w:p>
    <w:p w:rsidR="006F031E" w:rsidRPr="005F5CE1" w:rsidRDefault="00D94118" w:rsidP="005F5CE1">
      <w:pPr>
        <w:rPr>
          <w:lang w:val="en-GB"/>
        </w:rPr>
      </w:pPr>
      <w:r>
        <w:object w:dxaOrig="10976" w:dyaOrig="9262">
          <v:shape id="_x0000_i1025" type="#_x0000_t75" style="width:488.95pt;height:412.6pt" o:ole="">
            <v:imagedata r:id="rId9" o:title=""/>
          </v:shape>
          <o:OLEObject Type="Embed" ProgID="Visio.Drawing.11" ShapeID="_x0000_i1025" DrawAspect="Content" ObjectID="_1411301259" r:id="rId10"/>
        </w:object>
      </w:r>
    </w:p>
    <w:tbl>
      <w:tblPr>
        <w:tblStyle w:val="TableGrid"/>
        <w:tblW w:w="9997" w:type="dxa"/>
        <w:tblLook w:val="01E0" w:firstRow="1" w:lastRow="1" w:firstColumn="1" w:lastColumn="1" w:noHBand="0" w:noVBand="0"/>
      </w:tblPr>
      <w:tblGrid>
        <w:gridCol w:w="4788"/>
        <w:gridCol w:w="5209"/>
      </w:tblGrid>
      <w:tr w:rsidR="00D94118" w:rsidRPr="00E71C72" w:rsidTr="00A8275F">
        <w:tc>
          <w:tcPr>
            <w:tcW w:w="9997" w:type="dxa"/>
            <w:gridSpan w:val="2"/>
            <w:shd w:val="clear" w:color="auto" w:fill="E0E0E0"/>
          </w:tcPr>
          <w:p w:rsidR="00D94118" w:rsidRPr="00E71C72" w:rsidRDefault="00D94118" w:rsidP="00D94118">
            <w:pPr>
              <w:spacing w:before="6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71C72">
              <w:rPr>
                <w:b/>
                <w:bCs/>
                <w:sz w:val="24"/>
                <w:szCs w:val="24"/>
                <w:lang w:val="en-GB"/>
              </w:rPr>
              <w:t>Descriptions of the activities</w:t>
            </w:r>
          </w:p>
        </w:tc>
      </w:tr>
      <w:tr w:rsidR="00D94118" w:rsidRPr="00E332C6" w:rsidTr="00A8275F">
        <w:tc>
          <w:tcPr>
            <w:tcW w:w="4788" w:type="dxa"/>
            <w:tcBorders>
              <w:right w:val="double" w:sz="4" w:space="0" w:color="auto"/>
            </w:tcBorders>
            <w:shd w:val="clear" w:color="auto" w:fill="E0E0E0"/>
          </w:tcPr>
          <w:p w:rsidR="00D94118" w:rsidRPr="00E332C6" w:rsidRDefault="00A8275F" w:rsidP="00D94118">
            <w:pPr>
              <w:spacing w:before="6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Instructi</w:t>
            </w:r>
            <w:r w:rsidR="00D94118" w:rsidRPr="00E332C6">
              <w:rPr>
                <w:b/>
                <w:bCs/>
                <w:lang w:val="en-GB"/>
              </w:rPr>
              <w:t>n</w:t>
            </w:r>
            <w:r>
              <w:rPr>
                <w:b/>
                <w:bCs/>
                <w:lang w:val="en-GB"/>
              </w:rPr>
              <w:t>g</w:t>
            </w:r>
            <w:r w:rsidR="00D94118" w:rsidRPr="00E332C6">
              <w:rPr>
                <w:b/>
                <w:bCs/>
                <w:lang w:val="en-GB"/>
              </w:rPr>
              <w:t xml:space="preserve"> Party</w:t>
            </w:r>
          </w:p>
        </w:tc>
        <w:tc>
          <w:tcPr>
            <w:tcW w:w="5209" w:type="dxa"/>
            <w:tcBorders>
              <w:left w:val="double" w:sz="4" w:space="0" w:color="auto"/>
            </w:tcBorders>
            <w:shd w:val="clear" w:color="auto" w:fill="E0E0E0"/>
          </w:tcPr>
          <w:p w:rsidR="00D94118" w:rsidRPr="00E332C6" w:rsidRDefault="00D94118" w:rsidP="00D94118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E332C6">
              <w:rPr>
                <w:b/>
                <w:bCs/>
                <w:lang w:val="en-GB"/>
              </w:rPr>
              <w:t>Executing Party</w:t>
            </w:r>
          </w:p>
        </w:tc>
      </w:tr>
      <w:tr w:rsidR="00D94118" w:rsidTr="00A8275F">
        <w:tc>
          <w:tcPr>
            <w:tcW w:w="4788" w:type="dxa"/>
            <w:tcBorders>
              <w:right w:val="double" w:sz="4" w:space="0" w:color="auto"/>
            </w:tcBorders>
          </w:tcPr>
          <w:p w:rsidR="00D94118" w:rsidRDefault="00A8275F" w:rsidP="00D94118">
            <w:pPr>
              <w:spacing w:before="60"/>
              <w:rPr>
                <w:lang w:val="en-GB"/>
              </w:rPr>
            </w:pPr>
            <w:r w:rsidRPr="00A8275F">
              <w:rPr>
                <w:b/>
                <w:bCs/>
                <w:u w:val="single"/>
                <w:lang w:val="en-GB"/>
              </w:rPr>
              <w:t>Create Instruction</w:t>
            </w:r>
            <w:r w:rsidR="00D94118" w:rsidRPr="00A8275F">
              <w:rPr>
                <w:b/>
                <w:bCs/>
                <w:u w:val="single"/>
                <w:lang w:val="en-GB"/>
              </w:rPr>
              <w:t>:</w:t>
            </w:r>
            <w:r w:rsidR="00D94118">
              <w:rPr>
                <w:lang w:val="en-GB"/>
              </w:rPr>
              <w:t xml:space="preserve"> Instruction </w:t>
            </w:r>
            <w:r>
              <w:rPr>
                <w:lang w:val="en-GB"/>
              </w:rPr>
              <w:t>of the original instruction with status on hold or released.</w:t>
            </w:r>
          </w:p>
        </w:tc>
        <w:tc>
          <w:tcPr>
            <w:tcW w:w="5209" w:type="dxa"/>
            <w:tcBorders>
              <w:left w:val="double" w:sz="4" w:space="0" w:color="auto"/>
            </w:tcBorders>
          </w:tcPr>
          <w:p w:rsidR="00D94118" w:rsidRDefault="00D94118" w:rsidP="00D94118">
            <w:pPr>
              <w:spacing w:before="60"/>
              <w:rPr>
                <w:lang w:val="en-GB"/>
              </w:rPr>
            </w:pPr>
            <w:r w:rsidRPr="00A8275F">
              <w:rPr>
                <w:b/>
                <w:bCs/>
                <w:u w:val="single"/>
                <w:lang w:val="en-GB"/>
              </w:rPr>
              <w:t>Process</w:t>
            </w:r>
            <w:r w:rsidR="00A8275F" w:rsidRPr="00A8275F">
              <w:rPr>
                <w:b/>
                <w:bCs/>
                <w:u w:val="single"/>
                <w:lang w:val="en-GB"/>
              </w:rPr>
              <w:t>ing, Matching and Settlement Process</w:t>
            </w:r>
            <w:r w:rsidRPr="00B87890">
              <w:rPr>
                <w:u w:val="single"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="00A8275F">
              <w:rPr>
                <w:lang w:val="en-GB"/>
              </w:rPr>
              <w:t>Not described in details, the focus is on hold/release.</w:t>
            </w:r>
          </w:p>
        </w:tc>
      </w:tr>
      <w:tr w:rsidR="00D94118" w:rsidTr="00A8275F">
        <w:tc>
          <w:tcPr>
            <w:tcW w:w="4788" w:type="dxa"/>
            <w:tcBorders>
              <w:right w:val="double" w:sz="4" w:space="0" w:color="auto"/>
            </w:tcBorders>
          </w:tcPr>
          <w:p w:rsidR="00D94118" w:rsidRDefault="00A8275F" w:rsidP="00D94118">
            <w:pPr>
              <w:spacing w:before="60"/>
              <w:rPr>
                <w:lang w:val="en-GB"/>
              </w:rPr>
            </w:pPr>
            <w:r w:rsidRPr="00A8275F">
              <w:rPr>
                <w:b/>
                <w:bCs/>
                <w:u w:val="single"/>
                <w:lang w:val="en-GB"/>
              </w:rPr>
              <w:t>Monitor Matching and Settlement Process</w:t>
            </w:r>
            <w:r w:rsidRPr="00B87890">
              <w:rPr>
                <w:u w:val="single"/>
                <w:lang w:val="en-GB"/>
              </w:rPr>
              <w:t>:</w:t>
            </w:r>
            <w:r>
              <w:rPr>
                <w:lang w:val="en-GB"/>
              </w:rPr>
              <w:t xml:space="preserve"> Not described in details, the focus is on hold/release.</w:t>
            </w:r>
          </w:p>
        </w:tc>
        <w:tc>
          <w:tcPr>
            <w:tcW w:w="5209" w:type="dxa"/>
            <w:tcBorders>
              <w:left w:val="double" w:sz="4" w:space="0" w:color="auto"/>
            </w:tcBorders>
          </w:tcPr>
          <w:p w:rsidR="00D94118" w:rsidRDefault="00D94118" w:rsidP="00D94118">
            <w:pPr>
              <w:spacing w:before="60"/>
              <w:rPr>
                <w:lang w:val="en-GB"/>
              </w:rPr>
            </w:pPr>
          </w:p>
        </w:tc>
      </w:tr>
      <w:tr w:rsidR="00A8275F" w:rsidTr="00A8275F">
        <w:tc>
          <w:tcPr>
            <w:tcW w:w="4788" w:type="dxa"/>
            <w:tcBorders>
              <w:right w:val="double" w:sz="4" w:space="0" w:color="auto"/>
            </w:tcBorders>
          </w:tcPr>
          <w:p w:rsidR="00A8275F" w:rsidRPr="00A8275F" w:rsidRDefault="00A8275F" w:rsidP="00D94118">
            <w:pPr>
              <w:spacing w:before="60"/>
              <w:rPr>
                <w:lang w:val="en-GB"/>
              </w:rPr>
            </w:pPr>
            <w:r w:rsidRPr="00A8275F">
              <w:rPr>
                <w:b/>
                <w:bCs/>
                <w:u w:val="single"/>
                <w:lang w:val="en-GB"/>
              </w:rPr>
              <w:t>Hold/Release process needed?</w:t>
            </w:r>
            <w:r w:rsidRPr="00A8275F">
              <w:rPr>
                <w:lang w:val="en-GB"/>
              </w:rPr>
              <w:t xml:space="preserve">: </w:t>
            </w:r>
            <w:r>
              <w:rPr>
                <w:lang w:val="en-GB"/>
              </w:rPr>
              <w:t xml:space="preserve">If the instruction needs to be released or held, go to </w:t>
            </w:r>
            <w:r w:rsidRPr="00A8275F">
              <w:rPr>
                <w:b/>
                <w:bCs/>
                <w:lang w:val="en-GB"/>
              </w:rPr>
              <w:t>Hold or Release</w:t>
            </w:r>
            <w:r>
              <w:rPr>
                <w:lang w:val="en-GB"/>
              </w:rPr>
              <w:t xml:space="preserve"> Activity</w:t>
            </w:r>
          </w:p>
        </w:tc>
        <w:tc>
          <w:tcPr>
            <w:tcW w:w="5209" w:type="dxa"/>
            <w:tcBorders>
              <w:left w:val="double" w:sz="4" w:space="0" w:color="auto"/>
            </w:tcBorders>
          </w:tcPr>
          <w:p w:rsidR="00A8275F" w:rsidRDefault="00A8275F" w:rsidP="00D94118">
            <w:pPr>
              <w:spacing w:before="60"/>
              <w:rPr>
                <w:lang w:val="en-GB"/>
              </w:rPr>
            </w:pPr>
          </w:p>
        </w:tc>
      </w:tr>
      <w:tr w:rsidR="00A8275F" w:rsidTr="00A8275F">
        <w:tc>
          <w:tcPr>
            <w:tcW w:w="4788" w:type="dxa"/>
            <w:tcBorders>
              <w:right w:val="double" w:sz="4" w:space="0" w:color="auto"/>
            </w:tcBorders>
          </w:tcPr>
          <w:p w:rsidR="00A8275F" w:rsidRPr="00A8275F" w:rsidRDefault="00A8275F" w:rsidP="00D94118">
            <w:pPr>
              <w:spacing w:before="60"/>
              <w:rPr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Hold or Release</w:t>
            </w:r>
            <w:proofErr w:type="gramStart"/>
            <w:r>
              <w:rPr>
                <w:b/>
                <w:bCs/>
                <w:u w:val="single"/>
                <w:lang w:val="en-GB"/>
              </w:rPr>
              <w:t>?:</w:t>
            </w:r>
            <w:proofErr w:type="gramEnd"/>
            <w:r>
              <w:rPr>
                <w:lang w:val="en-GB"/>
              </w:rPr>
              <w:t xml:space="preserve"> If the instruction is on hold and </w:t>
            </w:r>
            <w:r>
              <w:rPr>
                <w:lang w:val="en-GB"/>
              </w:rPr>
              <w:lastRenderedPageBreak/>
              <w:t xml:space="preserve">need to be released, got to </w:t>
            </w:r>
            <w:r w:rsidRPr="00A8275F">
              <w:rPr>
                <w:b/>
                <w:bCs/>
                <w:lang w:val="en-GB"/>
              </w:rPr>
              <w:t>Process release</w:t>
            </w:r>
            <w:r>
              <w:rPr>
                <w:lang w:val="en-GB"/>
              </w:rPr>
              <w:t xml:space="preserve"> </w:t>
            </w:r>
            <w:r w:rsidRPr="00A8275F">
              <w:rPr>
                <w:b/>
                <w:bCs/>
                <w:lang w:val="en-GB"/>
              </w:rPr>
              <w:t>instruction</w:t>
            </w:r>
            <w:r>
              <w:rPr>
                <w:lang w:val="en-GB"/>
              </w:rPr>
              <w:t xml:space="preserve"> activity. If the instruction is released and need to be put on hold, got to </w:t>
            </w:r>
            <w:r w:rsidRPr="00A8275F">
              <w:rPr>
                <w:b/>
                <w:bCs/>
                <w:lang w:val="en-GB"/>
              </w:rPr>
              <w:t xml:space="preserve">Process </w:t>
            </w:r>
            <w:r>
              <w:rPr>
                <w:b/>
                <w:bCs/>
                <w:lang w:val="en-GB"/>
              </w:rPr>
              <w:t>hold</w:t>
            </w:r>
            <w:r>
              <w:rPr>
                <w:lang w:val="en-GB"/>
              </w:rPr>
              <w:t xml:space="preserve"> </w:t>
            </w:r>
            <w:r w:rsidRPr="00A8275F">
              <w:rPr>
                <w:b/>
                <w:bCs/>
                <w:lang w:val="en-GB"/>
              </w:rPr>
              <w:t>instruction</w:t>
            </w:r>
            <w:r>
              <w:rPr>
                <w:lang w:val="en-GB"/>
              </w:rPr>
              <w:t xml:space="preserve"> activity.</w:t>
            </w:r>
          </w:p>
        </w:tc>
        <w:tc>
          <w:tcPr>
            <w:tcW w:w="5209" w:type="dxa"/>
            <w:tcBorders>
              <w:left w:val="double" w:sz="4" w:space="0" w:color="auto"/>
            </w:tcBorders>
          </w:tcPr>
          <w:p w:rsidR="00A8275F" w:rsidRPr="00A8275F" w:rsidRDefault="00A8275F" w:rsidP="00A8275F">
            <w:pPr>
              <w:tabs>
                <w:tab w:val="left" w:pos="2940"/>
              </w:tabs>
              <w:spacing w:before="60"/>
              <w:rPr>
                <w:b/>
                <w:bCs/>
                <w:u w:val="single"/>
                <w:lang w:val="en-GB"/>
              </w:rPr>
            </w:pPr>
            <w:r w:rsidRPr="00A8275F">
              <w:rPr>
                <w:b/>
                <w:bCs/>
                <w:u w:val="single"/>
                <w:lang w:val="en-GB"/>
              </w:rPr>
              <w:lastRenderedPageBreak/>
              <w:t>Process release instruction:</w:t>
            </w:r>
            <w:r>
              <w:rPr>
                <w:lang w:val="en-GB"/>
              </w:rPr>
              <w:t xml:space="preserve"> Release the on hold </w:t>
            </w:r>
            <w:r>
              <w:rPr>
                <w:lang w:val="en-GB"/>
              </w:rPr>
              <w:lastRenderedPageBreak/>
              <w:t>instruction. If the instruction was already released, no action</w:t>
            </w:r>
          </w:p>
        </w:tc>
      </w:tr>
      <w:tr w:rsidR="00A8275F" w:rsidTr="00A8275F">
        <w:tc>
          <w:tcPr>
            <w:tcW w:w="4788" w:type="dxa"/>
            <w:tcBorders>
              <w:right w:val="double" w:sz="4" w:space="0" w:color="auto"/>
            </w:tcBorders>
          </w:tcPr>
          <w:p w:rsidR="00A8275F" w:rsidRDefault="00A8275F" w:rsidP="00D94118">
            <w:pPr>
              <w:spacing w:before="6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209" w:type="dxa"/>
            <w:tcBorders>
              <w:left w:val="double" w:sz="4" w:space="0" w:color="auto"/>
            </w:tcBorders>
          </w:tcPr>
          <w:p w:rsidR="00A8275F" w:rsidRPr="00A8275F" w:rsidRDefault="00A8275F" w:rsidP="00A8275F">
            <w:pPr>
              <w:tabs>
                <w:tab w:val="left" w:pos="2940"/>
              </w:tabs>
              <w:spacing w:before="60"/>
              <w:rPr>
                <w:b/>
                <w:bCs/>
                <w:u w:val="single"/>
                <w:lang w:val="en-GB"/>
              </w:rPr>
            </w:pPr>
            <w:r w:rsidRPr="00A8275F">
              <w:rPr>
                <w:b/>
                <w:bCs/>
                <w:u w:val="single"/>
                <w:lang w:val="en-GB"/>
              </w:rPr>
              <w:t xml:space="preserve">Process </w:t>
            </w:r>
            <w:r>
              <w:rPr>
                <w:b/>
                <w:bCs/>
                <w:u w:val="single"/>
                <w:lang w:val="en-GB"/>
              </w:rPr>
              <w:t>hold</w:t>
            </w:r>
            <w:r w:rsidRPr="00A8275F">
              <w:rPr>
                <w:b/>
                <w:bCs/>
                <w:u w:val="single"/>
                <w:lang w:val="en-GB"/>
              </w:rPr>
              <w:t xml:space="preserve"> instruction:</w:t>
            </w:r>
            <w:r>
              <w:rPr>
                <w:lang w:val="en-GB"/>
              </w:rPr>
              <w:t xml:space="preserve"> Hold the released instruction. If the instruction was already on hold, no action.</w:t>
            </w:r>
          </w:p>
        </w:tc>
      </w:tr>
      <w:tr w:rsidR="00A8275F" w:rsidTr="00A8275F">
        <w:tc>
          <w:tcPr>
            <w:tcW w:w="9997" w:type="dxa"/>
            <w:gridSpan w:val="2"/>
          </w:tcPr>
          <w:p w:rsidR="00A8275F" w:rsidRDefault="00A8275F" w:rsidP="00A8275F">
            <w:pPr>
              <w:jc w:val="center"/>
              <w:rPr>
                <w:lang w:val="en-GB"/>
              </w:rPr>
            </w:pPr>
            <w:r w:rsidRPr="00436D7F">
              <w:rPr>
                <w:b/>
                <w:bCs/>
                <w:u w:val="single"/>
                <w:lang w:val="en-GB"/>
              </w:rPr>
              <w:t>Settled NO/YES</w:t>
            </w:r>
            <w:r>
              <w:rPr>
                <w:u w:val="single"/>
                <w:lang w:val="en-GB"/>
              </w:rPr>
              <w:t>:</w:t>
            </w:r>
            <w:r w:rsidRPr="00436D7F">
              <w:rPr>
                <w:lang w:val="en-GB"/>
              </w:rPr>
              <w:t xml:space="preserve"> If N</w:t>
            </w:r>
            <w:r>
              <w:rPr>
                <w:lang w:val="en-GB"/>
              </w:rPr>
              <w:t xml:space="preserve">O, go to </w:t>
            </w:r>
            <w:r w:rsidRPr="00436D7F">
              <w:rPr>
                <w:b/>
                <w:bCs/>
                <w:lang w:val="en-GB"/>
              </w:rPr>
              <w:t>update status</w:t>
            </w:r>
            <w:r>
              <w:rPr>
                <w:lang w:val="en-GB"/>
              </w:rPr>
              <w:t xml:space="preserve"> activity. If YES, go to </w:t>
            </w:r>
            <w:r w:rsidRPr="00436D7F">
              <w:rPr>
                <w:b/>
                <w:bCs/>
                <w:lang w:val="en-GB"/>
              </w:rPr>
              <w:t>settle trade</w:t>
            </w:r>
            <w:r>
              <w:rPr>
                <w:lang w:val="en-GB"/>
              </w:rPr>
              <w:t xml:space="preserve"> activity.</w:t>
            </w:r>
          </w:p>
          <w:p w:rsidR="00A8275F" w:rsidRDefault="00A8275F" w:rsidP="00A8275F">
            <w:pPr>
              <w:jc w:val="center"/>
            </w:pPr>
            <w:r>
              <w:rPr>
                <w:lang w:val="en-GB"/>
              </w:rPr>
              <w:t>Applies to all instructions, resulting from a split or not.</w:t>
            </w:r>
          </w:p>
        </w:tc>
      </w:tr>
      <w:tr w:rsidR="00A8275F" w:rsidTr="00A8275F">
        <w:tc>
          <w:tcPr>
            <w:tcW w:w="4788" w:type="dxa"/>
            <w:tcBorders>
              <w:right w:val="double" w:sz="4" w:space="0" w:color="auto"/>
            </w:tcBorders>
          </w:tcPr>
          <w:p w:rsidR="00A8275F" w:rsidRPr="00A8275F" w:rsidRDefault="00A8275F" w:rsidP="00D94118">
            <w:pPr>
              <w:spacing w:before="60"/>
              <w:rPr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Update Status</w:t>
            </w:r>
            <w:r>
              <w:rPr>
                <w:u w:val="single"/>
                <w:lang w:val="en-GB"/>
              </w:rPr>
              <w:t xml:space="preserve">: </w:t>
            </w:r>
            <w:r>
              <w:rPr>
                <w:lang w:val="en-GB"/>
              </w:rPr>
              <w:t>Update the status based on the instruction statuses received from the executing party on both the original instruction and the hold/released instructions. This activity is not described in details.</w:t>
            </w:r>
          </w:p>
        </w:tc>
        <w:tc>
          <w:tcPr>
            <w:tcW w:w="5209" w:type="dxa"/>
            <w:tcBorders>
              <w:left w:val="double" w:sz="4" w:space="0" w:color="auto"/>
            </w:tcBorders>
          </w:tcPr>
          <w:p w:rsidR="00A8275F" w:rsidRPr="00A8275F" w:rsidRDefault="00A8275F" w:rsidP="00A8275F">
            <w:pPr>
              <w:tabs>
                <w:tab w:val="left" w:pos="2940"/>
              </w:tabs>
              <w:spacing w:before="60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Update Status</w:t>
            </w:r>
            <w:r>
              <w:rPr>
                <w:u w:val="single"/>
                <w:lang w:val="en-GB"/>
              </w:rPr>
              <w:t xml:space="preserve">: </w:t>
            </w:r>
            <w:r>
              <w:rPr>
                <w:lang w:val="en-GB"/>
              </w:rPr>
              <w:t>Update the status based on the processing, matching and settlement process on the original instruction, taking into account any hold/released instruction received. This activity is not described in details.</w:t>
            </w:r>
          </w:p>
        </w:tc>
      </w:tr>
      <w:tr w:rsidR="00A8275F" w:rsidTr="00A8275F">
        <w:tc>
          <w:tcPr>
            <w:tcW w:w="9997" w:type="dxa"/>
            <w:gridSpan w:val="2"/>
          </w:tcPr>
          <w:p w:rsidR="00A8275F" w:rsidRPr="00436D7F" w:rsidRDefault="00A8275F" w:rsidP="00A8275F">
            <w:pPr>
              <w:spacing w:before="60"/>
              <w:jc w:val="center"/>
              <w:rPr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Settle trade:</w:t>
            </w:r>
            <w:r>
              <w:rPr>
                <w:lang w:val="en-GB"/>
              </w:rPr>
              <w:t xml:space="preserve"> Settle the instruction in the custody system. Applies to all instructions, resulting from a split or not.</w:t>
            </w:r>
          </w:p>
        </w:tc>
      </w:tr>
    </w:tbl>
    <w:p w:rsidR="00303C9C" w:rsidRDefault="00303C9C" w:rsidP="004728F4">
      <w:pPr>
        <w:spacing w:before="60"/>
        <w:rPr>
          <w:lang w:val="en-GB"/>
        </w:rPr>
      </w:pPr>
    </w:p>
    <w:p w:rsidR="001A3DE4" w:rsidRPr="001A3DE4" w:rsidRDefault="001A3DE4" w:rsidP="001A3DE4">
      <w:pPr>
        <w:shd w:val="clear" w:color="auto" w:fill="E0E0E0"/>
        <w:spacing w:before="60"/>
        <w:rPr>
          <w:sz w:val="16"/>
          <w:szCs w:val="16"/>
          <w:lang w:val="en-GB"/>
        </w:rPr>
      </w:pPr>
    </w:p>
    <w:p w:rsidR="00EF4B63" w:rsidRDefault="00303C9C" w:rsidP="00325FFE">
      <w:pPr>
        <w:pStyle w:val="Heading1"/>
        <w:rPr>
          <w:lang w:val="en-GB"/>
        </w:rPr>
      </w:pPr>
      <w:bookmarkStart w:id="4" w:name="_Toc165089993"/>
      <w:r>
        <w:rPr>
          <w:lang w:val="en-GB"/>
        </w:rPr>
        <w:t>Sequence</w:t>
      </w:r>
      <w:r w:rsidR="00EF4B63" w:rsidRPr="00E0167A">
        <w:rPr>
          <w:lang w:val="en-GB"/>
        </w:rPr>
        <w:t xml:space="preserve"> Diagram</w:t>
      </w:r>
      <w:r w:rsidR="000947D5" w:rsidRPr="00E0167A">
        <w:rPr>
          <w:lang w:val="en-GB"/>
        </w:rPr>
        <w:t>s</w:t>
      </w:r>
      <w:r w:rsidR="00EF4B63" w:rsidRPr="00E0167A">
        <w:rPr>
          <w:lang w:val="en-GB"/>
        </w:rPr>
        <w:t>:</w:t>
      </w:r>
      <w:bookmarkEnd w:id="4"/>
    </w:p>
    <w:p w:rsidR="00D9441F" w:rsidRDefault="00D9441F" w:rsidP="004F4015">
      <w:pPr>
        <w:rPr>
          <w:lang w:val="en-GB"/>
        </w:rPr>
      </w:pPr>
      <w:r>
        <w:rPr>
          <w:lang w:val="en-GB"/>
        </w:rPr>
        <w:t xml:space="preserve">This sequence diagram focuses on the two </w:t>
      </w:r>
      <w:r w:rsidR="004F4015">
        <w:rPr>
          <w:lang w:val="en-GB"/>
        </w:rPr>
        <w:t xml:space="preserve">basic </w:t>
      </w:r>
      <w:r>
        <w:rPr>
          <w:lang w:val="en-GB"/>
        </w:rPr>
        <w:t>hold/release process scenarios identified.</w:t>
      </w:r>
    </w:p>
    <w:p w:rsidR="006026DE" w:rsidRPr="00E0167A" w:rsidRDefault="006026DE" w:rsidP="00B76C43">
      <w:pPr>
        <w:rPr>
          <w:lang w:val="en-GB"/>
        </w:rPr>
      </w:pPr>
      <w:proofErr w:type="gramStart"/>
      <w:r w:rsidRPr="00E0167A">
        <w:rPr>
          <w:lang w:val="en-GB"/>
        </w:rPr>
        <w:t xml:space="preserve">In </w:t>
      </w:r>
      <w:r w:rsidRPr="00E0167A">
        <w:rPr>
          <w:color w:val="008000"/>
          <w:lang w:val="en-GB"/>
        </w:rPr>
        <w:t>green</w:t>
      </w:r>
      <w:r w:rsidRPr="00E0167A">
        <w:rPr>
          <w:lang w:val="en-GB"/>
        </w:rPr>
        <w:t xml:space="preserve">, the main </w:t>
      </w:r>
      <w:r w:rsidR="00B76C43">
        <w:rPr>
          <w:lang w:val="en-GB"/>
        </w:rPr>
        <w:t>communication requirements</w:t>
      </w:r>
      <w:r w:rsidRPr="00E0167A">
        <w:rPr>
          <w:lang w:val="en-GB"/>
        </w:rPr>
        <w:t xml:space="preserve"> for this process.</w:t>
      </w:r>
      <w:proofErr w:type="gramEnd"/>
    </w:p>
    <w:p w:rsidR="006026DE" w:rsidRPr="00E0167A" w:rsidRDefault="006026DE" w:rsidP="00B76C43">
      <w:pPr>
        <w:rPr>
          <w:lang w:val="en-GB"/>
        </w:rPr>
      </w:pPr>
      <w:proofErr w:type="gramStart"/>
      <w:r w:rsidRPr="00E0167A">
        <w:rPr>
          <w:lang w:val="en-GB"/>
        </w:rPr>
        <w:t xml:space="preserve">In black, the surrounding </w:t>
      </w:r>
      <w:r w:rsidR="00B76C43">
        <w:rPr>
          <w:lang w:val="en-GB"/>
        </w:rPr>
        <w:t>communication requirements</w:t>
      </w:r>
      <w:r w:rsidRPr="00E0167A">
        <w:rPr>
          <w:lang w:val="en-GB"/>
        </w:rPr>
        <w:t>.</w:t>
      </w:r>
      <w:proofErr w:type="gramEnd"/>
    </w:p>
    <w:p w:rsidR="006026DE" w:rsidRPr="00E0167A" w:rsidRDefault="006026DE" w:rsidP="00B76C43">
      <w:pPr>
        <w:rPr>
          <w:lang w:val="en-GB"/>
        </w:rPr>
      </w:pPr>
      <w:r w:rsidRPr="00E0167A">
        <w:rPr>
          <w:lang w:val="en-GB"/>
        </w:rPr>
        <w:t xml:space="preserve">In dotted line, the optional/potential surrounding </w:t>
      </w:r>
      <w:r w:rsidR="00B76C43">
        <w:rPr>
          <w:lang w:val="en-GB"/>
        </w:rPr>
        <w:t>communication requirements</w:t>
      </w:r>
      <w:r w:rsidRPr="00E0167A">
        <w:rPr>
          <w:lang w:val="en-GB"/>
        </w:rPr>
        <w:t>.</w:t>
      </w:r>
    </w:p>
    <w:p w:rsidR="006026DE" w:rsidRPr="00E0167A" w:rsidRDefault="006026DE" w:rsidP="006026DE">
      <w:pPr>
        <w:pStyle w:val="Heading2"/>
        <w:rPr>
          <w:color w:val="auto"/>
          <w:lang w:val="en-GB"/>
        </w:rPr>
      </w:pPr>
      <w:bookmarkStart w:id="5" w:name="_Toc165089994"/>
      <w:r w:rsidRPr="00E0167A">
        <w:rPr>
          <w:color w:val="auto"/>
          <w:lang w:val="en-GB"/>
        </w:rPr>
        <w:t>Scenario 1: On hold</w:t>
      </w:r>
      <w:r w:rsidR="001A3DE4">
        <w:rPr>
          <w:color w:val="auto"/>
          <w:lang w:val="en-GB"/>
        </w:rPr>
        <w:t xml:space="preserve"> original</w:t>
      </w:r>
      <w:r w:rsidRPr="00E0167A">
        <w:rPr>
          <w:color w:val="auto"/>
          <w:lang w:val="en-GB"/>
        </w:rPr>
        <w:t xml:space="preserve"> instruction </w:t>
      </w:r>
      <w:r w:rsidR="001A3DE4">
        <w:rPr>
          <w:color w:val="auto"/>
          <w:lang w:val="en-GB"/>
        </w:rPr>
        <w:t xml:space="preserve">being </w:t>
      </w:r>
      <w:r w:rsidRPr="00E0167A">
        <w:rPr>
          <w:color w:val="auto"/>
          <w:lang w:val="en-GB"/>
        </w:rPr>
        <w:t>released</w:t>
      </w:r>
      <w:bookmarkEnd w:id="5"/>
    </w:p>
    <w:p w:rsidR="00EF4B63" w:rsidRPr="00E0167A" w:rsidRDefault="00DD2890" w:rsidP="00EF4B63">
      <w:pPr>
        <w:rPr>
          <w:lang w:val="en-GB"/>
        </w:rPr>
      </w:pPr>
      <w:r>
        <w:rPr>
          <w:lang w:val="en-GB"/>
        </w:rPr>
      </w:r>
      <w:r>
        <w:rPr>
          <w:lang w:val="en-GB"/>
        </w:rPr>
        <w:pict>
          <v:group id="_x0000_s3233" editas="canvas" style="width:486pt;height:216.5pt;mso-position-horizontal-relative:char;mso-position-vertical-relative:line" coordorigin="1276,5034" coordsize="9720,4330">
            <o:lock v:ext="edit" aspectratio="t"/>
            <v:shape id="_x0000_s3234" type="#_x0000_t75" style="position:absolute;left:1276;top:5034;width:9720;height:433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238" type="#_x0000_t202" style="position:absolute;left:1786;top:5919;width:1830;height:375" o:regroupid="50" filled="f" stroked="f">
              <v:textbox style="mso-next-textbox:#_x0000_s3238">
                <w:txbxContent>
                  <w:p w:rsidR="00DD2890" w:rsidRDefault="00DD2890" w:rsidP="0067101F">
                    <w:r>
                      <w:t>Instructing Party</w:t>
                    </w:r>
                  </w:p>
                </w:txbxContent>
              </v:textbox>
            </v:shape>
            <v:shape id="_x0000_s3239" type="#_x0000_t202" style="position:absolute;left:8626;top:5934;width:1830;height:375" o:regroupid="51" filled="f" stroked="f">
              <v:textbox style="mso-next-textbox:#_x0000_s3239">
                <w:txbxContent>
                  <w:p w:rsidR="00DD2890" w:rsidRDefault="00DD2890" w:rsidP="0067101F">
                    <w:r>
                      <w:t>Executing Party</w:t>
                    </w:r>
                  </w:p>
                </w:txbxContent>
              </v:textbox>
            </v:shape>
            <v:line id="_x0000_s3243" style="position:absolute" from="2536,6294" to="2536,9354" strokeweight="2pt">
              <v:stroke dashstyle="dash"/>
            </v:line>
            <v:line id="_x0000_s3245" style="position:absolute" from="9441,6304" to="9441,9364" strokeweight="2pt">
              <v:stroke dashstyle="dash"/>
            </v:line>
            <v:group id="_x0000_s3251" style="position:absolute;left:2665;top:6294;width:6480;height:360" coordorigin="2665,6294" coordsize="6480,360">
              <v:line id="_x0000_s3248" style="position:absolute" from="2665,6654" to="9145,6654" strokecolor="green" strokeweight="1pt">
                <v:stroke endarrow="classic" endarrowwidth="wide" endarrowlength="long"/>
              </v:line>
              <v:shape id="_x0000_s3249" type="#_x0000_t202" style="position:absolute;left:3976;top:6294;width:4320;height:360" filled="f" stroked="f">
                <v:textbox style="mso-next-textbox:#_x0000_s3249">
                  <w:txbxContent>
                    <w:p w:rsidR="00DD2890" w:rsidRPr="00E0167A" w:rsidRDefault="00DD2890" w:rsidP="0067101F">
                      <w:pPr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Instruct trade s</w:t>
                      </w:r>
                      <w:r w:rsidRPr="00E0167A">
                        <w:rPr>
                          <w:color w:val="008000"/>
                        </w:rPr>
                        <w:t xml:space="preserve">ettlement </w:t>
                      </w:r>
                      <w:r>
                        <w:rPr>
                          <w:color w:val="008000"/>
                        </w:rPr>
                        <w:t xml:space="preserve">with status </w:t>
                      </w:r>
                      <w:r w:rsidRPr="00E0167A">
                        <w:rPr>
                          <w:color w:val="008000"/>
                        </w:rPr>
                        <w:t>on hold</w:t>
                      </w:r>
                    </w:p>
                  </w:txbxContent>
                </v:textbox>
              </v:shape>
            </v:group>
            <v:group id="_x0000_s3252" style="position:absolute;left:2671;top:6834;width:6480;height:360" coordorigin="2665,6294" coordsize="6480,360">
              <v:line id="_x0000_s3253" style="position:absolute" from="2665,6654" to="9145,6654">
                <v:stroke dashstyle="dash" startarrow="classic" startarrowwidth="wide" startarrowlength="long" endarrowwidth="wide" endarrowlength="long"/>
              </v:line>
              <v:shape id="_x0000_s3254" type="#_x0000_t202" style="position:absolute;left:3976;top:6294;width:4320;height:360" filled="f" stroked="f">
                <v:textbox style="mso-next-textbox:#_x0000_s3254">
                  <w:txbxContent>
                    <w:p w:rsidR="00DD2890" w:rsidRDefault="00DD2890" w:rsidP="0067101F">
                      <w:pPr>
                        <w:jc w:val="center"/>
                      </w:pPr>
                      <w:r>
                        <w:t>Report status on instruction on hold</w:t>
                      </w:r>
                    </w:p>
                  </w:txbxContent>
                </v:textbox>
              </v:shape>
            </v:group>
            <v:group id="_x0000_s3255" style="position:absolute;left:2701;top:7464;width:6480;height:360" coordorigin="2665,6294" coordsize="6480,360">
              <v:line id="_x0000_s3256" style="position:absolute" from="2665,6654" to="9145,6654" strokecolor="green" strokeweight="1pt">
                <v:stroke endarrow="classic" endarrowwidth="wide" endarrowlength="long"/>
              </v:line>
              <v:shape id="_x0000_s3257" type="#_x0000_t202" style="position:absolute;left:3976;top:6294;width:4320;height:360" filled="f" stroked="f">
                <v:textbox style="mso-next-textbox:#_x0000_s3257">
                  <w:txbxContent>
                    <w:p w:rsidR="00DD2890" w:rsidRPr="00E0167A" w:rsidRDefault="00DD2890" w:rsidP="0067101F">
                      <w:pPr>
                        <w:jc w:val="center"/>
                        <w:rPr>
                          <w:color w:val="008000"/>
                        </w:rPr>
                      </w:pPr>
                      <w:r w:rsidRPr="00E0167A">
                        <w:rPr>
                          <w:color w:val="008000"/>
                        </w:rPr>
                        <w:t xml:space="preserve">Release </w:t>
                      </w:r>
                      <w:r>
                        <w:rPr>
                          <w:color w:val="008000"/>
                        </w:rPr>
                        <w:t>request</w:t>
                      </w:r>
                      <w:r w:rsidRPr="00E0167A">
                        <w:rPr>
                          <w:color w:val="008000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_x0000_s3258" style="position:absolute;left:2716;top:8079;width:6480;height:360" coordorigin="2665,6294" coordsize="6480,360">
              <v:line id="_x0000_s3259" style="position:absolute" from="2665,6654" to="9145,6654">
                <v:stroke dashstyle="dash" startarrow="classic" startarrowwidth="wide" startarrowlength="long" endarrowwidth="wide" endarrowlength="long"/>
              </v:line>
              <v:shape id="_x0000_s3260" type="#_x0000_t202" style="position:absolute;left:3976;top:6294;width:4320;height:360" filled="f" stroked="f">
                <v:textbox style="mso-next-textbox:#_x0000_s3260">
                  <w:txbxContent>
                    <w:p w:rsidR="00DD2890" w:rsidRDefault="00DD2890" w:rsidP="0067101F">
                      <w:pPr>
                        <w:jc w:val="center"/>
                      </w:pPr>
                      <w:r>
                        <w:t>Report status on instruction released</w:t>
                      </w:r>
                    </w:p>
                  </w:txbxContent>
                </v:textbox>
              </v:shape>
            </v:group>
            <v:group id="_x0000_s3261" style="position:absolute;left:2716;top:8664;width:6480;height:360" coordorigin="2665,6294" coordsize="6480,360">
              <v:line id="_x0000_s3262" style="position:absolute" from="2665,6654" to="9145,6654">
                <v:stroke startarrow="classic" startarrowwidth="wide" startarrowlength="long" endarrowwidth="wide" endarrowlength="long"/>
              </v:line>
              <v:shape id="_x0000_s3263" type="#_x0000_t202" style="position:absolute;left:3976;top:6294;width:4320;height:360" filled="f" stroked="f">
                <v:textbox style="mso-next-textbox:#_x0000_s3263">
                  <w:txbxContent>
                    <w:p w:rsidR="00DD2890" w:rsidRDefault="00DD2890" w:rsidP="0067101F">
                      <w:pPr>
                        <w:jc w:val="center"/>
                      </w:pPr>
                      <w:r>
                        <w:t>Confirm settlement</w:t>
                      </w:r>
                    </w:p>
                  </w:txbxContent>
                </v:textbox>
              </v:shape>
            </v:group>
            <v:shape id="_x0000_s3713" type="#_x0000_t75" style="position:absolute;left:9073;top:5034;width:864;height:919">
              <v:imagedata r:id="rId11" o:title="Cantral-depositary"/>
            </v:shape>
            <v:shape id="_x0000_s3714" type="#_x0000_t75" style="position:absolute;left:2141;top:5053;width:846;height:900" strokecolor="gray">
              <v:imagedata r:id="rId12" o:title="bank"/>
            </v:shape>
            <w10:wrap type="none"/>
            <w10:anchorlock/>
          </v:group>
        </w:pict>
      </w:r>
    </w:p>
    <w:p w:rsidR="000947D5" w:rsidRPr="00E0167A" w:rsidRDefault="000947D5" w:rsidP="001A3DE4">
      <w:pPr>
        <w:pStyle w:val="Heading2"/>
        <w:rPr>
          <w:color w:val="auto"/>
          <w:lang w:val="en-GB"/>
        </w:rPr>
      </w:pPr>
      <w:bookmarkStart w:id="6" w:name="_Toc165089995"/>
      <w:r w:rsidRPr="00E0167A">
        <w:rPr>
          <w:color w:val="auto"/>
          <w:lang w:val="en-GB"/>
        </w:rPr>
        <w:lastRenderedPageBreak/>
        <w:t xml:space="preserve">Scenario 2: </w:t>
      </w:r>
      <w:r w:rsidR="001A3DE4">
        <w:rPr>
          <w:color w:val="auto"/>
          <w:lang w:val="en-GB"/>
        </w:rPr>
        <w:t>Released original</w:t>
      </w:r>
      <w:r w:rsidRPr="00E0167A">
        <w:rPr>
          <w:color w:val="auto"/>
          <w:lang w:val="en-GB"/>
        </w:rPr>
        <w:t xml:space="preserve"> instruction </w:t>
      </w:r>
      <w:r w:rsidR="001A3DE4">
        <w:rPr>
          <w:color w:val="auto"/>
          <w:lang w:val="en-GB"/>
        </w:rPr>
        <w:t>being held then released.</w:t>
      </w:r>
      <w:bookmarkEnd w:id="6"/>
    </w:p>
    <w:p w:rsidR="000947D5" w:rsidRDefault="00DD2890" w:rsidP="000947D5">
      <w:pPr>
        <w:rPr>
          <w:lang w:val="en-GB"/>
        </w:rPr>
      </w:pPr>
      <w:r>
        <w:rPr>
          <w:lang w:val="en-GB"/>
        </w:rPr>
      </w:r>
      <w:r>
        <w:rPr>
          <w:lang w:val="en-GB"/>
        </w:rPr>
        <w:pict>
          <v:group id="_x0000_s3264" editas="canvas" style="width:486pt;height:261pt;mso-position-horizontal-relative:char;mso-position-vertical-relative:line" coordorigin="1276,5034" coordsize="9720,5220">
            <o:lock v:ext="edit" aspectratio="t"/>
            <v:shape id="_x0000_s3265" type="#_x0000_t75" style="position:absolute;left:1276;top:5034;width:9720;height:5220" o:preferrelative="f">
              <v:fill o:detectmouseclick="t"/>
              <v:path o:extrusionok="t" o:connecttype="none"/>
              <o:lock v:ext="edit" text="t"/>
            </v:shape>
            <v:shape id="_x0000_s3268" type="#_x0000_t202" style="position:absolute;left:1786;top:5919;width:1830;height:375" o:regroupid="52" filled="f" stroked="f">
              <v:textbox style="mso-next-textbox:#_x0000_s3268">
                <w:txbxContent>
                  <w:p w:rsidR="00DD2890" w:rsidRDefault="00DD2890" w:rsidP="0067101F">
                    <w:r>
                      <w:t>Instructing Party</w:t>
                    </w:r>
                  </w:p>
                </w:txbxContent>
              </v:textbox>
            </v:shape>
            <v:shape id="_x0000_s3271" type="#_x0000_t202" style="position:absolute;left:8626;top:5934;width:1830;height:375" o:regroupid="53" filled="f" stroked="f">
              <v:textbox style="mso-next-textbox:#_x0000_s3271">
                <w:txbxContent>
                  <w:p w:rsidR="00DD2890" w:rsidRDefault="00DD2890" w:rsidP="0067101F">
                    <w:r>
                      <w:t>Executing Party</w:t>
                    </w:r>
                  </w:p>
                </w:txbxContent>
              </v:textbox>
            </v:shape>
            <v:line id="_x0000_s3272" style="position:absolute" from="2536,6294" to="2537,10074" strokeweight="2pt">
              <v:stroke dashstyle="dash"/>
            </v:line>
            <v:line id="_x0000_s3273" style="position:absolute" from="9451,6294" to="9452,10074" strokeweight="2pt">
              <v:stroke dashstyle="dash"/>
            </v:line>
            <v:group id="_x0000_s3274" style="position:absolute;left:2665;top:6294;width:6480;height:360" coordorigin="2665,6294" coordsize="6480,360">
              <v:line id="_x0000_s3275" style="position:absolute" from="2665,6654" to="9145,6654" strokecolor="green" strokeweight="1pt">
                <v:stroke endarrow="classic" endarrowwidth="wide" endarrowlength="long"/>
              </v:line>
              <v:shape id="_x0000_s3276" type="#_x0000_t202" style="position:absolute;left:3976;top:6294;width:4320;height:360" filled="f" stroked="f">
                <v:textbox style="mso-next-textbox:#_x0000_s3276">
                  <w:txbxContent>
                    <w:p w:rsidR="00DD2890" w:rsidRPr="00D56E21" w:rsidRDefault="00DD2890" w:rsidP="0067101F">
                      <w:r>
                        <w:rPr>
                          <w:color w:val="008000"/>
                        </w:rPr>
                        <w:t>Instruct trade s</w:t>
                      </w:r>
                      <w:r w:rsidRPr="00E0167A">
                        <w:rPr>
                          <w:color w:val="008000"/>
                        </w:rPr>
                        <w:t>ettlement</w:t>
                      </w:r>
                      <w:r>
                        <w:rPr>
                          <w:color w:val="008000"/>
                        </w:rPr>
                        <w:t xml:space="preserve"> with status released</w:t>
                      </w:r>
                    </w:p>
                  </w:txbxContent>
                </v:textbox>
              </v:shape>
            </v:group>
            <v:group id="_x0000_s3277" style="position:absolute;left:2671;top:6834;width:6480;height:360" coordorigin="2665,6294" coordsize="6480,360">
              <v:line id="_x0000_s3278" style="position:absolute" from="2665,6654" to="9145,6654">
                <v:stroke dashstyle="dash" startarrow="classic" startarrowwidth="wide" startarrowlength="long" endarrowwidth="wide" endarrowlength="long"/>
              </v:line>
              <v:shape id="_x0000_s3279" type="#_x0000_t202" style="position:absolute;left:3976;top:6294;width:4320;height:360" filled="f" stroked="f">
                <v:textbox style="mso-next-textbox:#_x0000_s3279">
                  <w:txbxContent>
                    <w:p w:rsidR="00DD2890" w:rsidRDefault="00DD2890" w:rsidP="0067101F">
                      <w:pPr>
                        <w:jc w:val="center"/>
                      </w:pPr>
                      <w:r>
                        <w:t>Report status on instruction released</w:t>
                      </w:r>
                    </w:p>
                  </w:txbxContent>
                </v:textbox>
              </v:shape>
            </v:group>
            <v:group id="_x0000_s3280" style="position:absolute;left:2701;top:7464;width:6480;height:360" coordorigin="2665,6294" coordsize="6480,360">
              <v:line id="_x0000_s3281" style="position:absolute" from="2665,6654" to="9145,6654" strokecolor="green" strokeweight="1pt">
                <v:stroke endarrow="classic" endarrowwidth="wide" endarrowlength="long"/>
              </v:line>
              <v:shape id="_x0000_s3282" type="#_x0000_t202" style="position:absolute;left:3976;top:6294;width:4320;height:360" filled="f" stroked="f">
                <v:textbox style="mso-next-textbox:#_x0000_s3282">
                  <w:txbxContent>
                    <w:p w:rsidR="00DD2890" w:rsidRPr="00E0167A" w:rsidRDefault="00DD2890" w:rsidP="0067101F">
                      <w:pPr>
                        <w:jc w:val="center"/>
                        <w:rPr>
                          <w:color w:val="008000"/>
                        </w:rPr>
                      </w:pPr>
                      <w:r w:rsidRPr="00E0167A">
                        <w:rPr>
                          <w:color w:val="008000"/>
                        </w:rPr>
                        <w:t xml:space="preserve">Hold </w:t>
                      </w:r>
                      <w:r>
                        <w:rPr>
                          <w:color w:val="008000"/>
                        </w:rPr>
                        <w:t>request</w:t>
                      </w:r>
                      <w:r w:rsidRPr="00E0167A">
                        <w:rPr>
                          <w:color w:val="008000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_x0000_s3283" style="position:absolute;left:2716;top:8079;width:6480;height:360" coordorigin="2665,6294" coordsize="6480,360">
              <v:line id="_x0000_s3284" style="position:absolute" from="2665,6654" to="9145,6654">
                <v:stroke dashstyle="dash" startarrow="classic" startarrowwidth="wide" startarrowlength="long" endarrowwidth="wide" endarrowlength="long"/>
              </v:line>
              <v:shape id="_x0000_s3285" type="#_x0000_t202" style="position:absolute;left:3976;top:6294;width:4320;height:360" filled="f" stroked="f">
                <v:textbox style="mso-next-textbox:#_x0000_s3285">
                  <w:txbxContent>
                    <w:p w:rsidR="00DD2890" w:rsidRDefault="00DD2890" w:rsidP="0067101F">
                      <w:pPr>
                        <w:jc w:val="center"/>
                      </w:pPr>
                      <w:r>
                        <w:t>Report status on instruction on hold</w:t>
                      </w:r>
                    </w:p>
                  </w:txbxContent>
                </v:textbox>
              </v:shape>
            </v:group>
            <v:group id="_x0000_s3286" style="position:absolute;left:2716;top:9714;width:6480;height:360" coordorigin="2665,6294" coordsize="6480,360">
              <v:line id="_x0000_s3287" style="position:absolute" from="2665,6654" to="9145,6654">
                <v:stroke startarrow="classic" startarrowwidth="wide" startarrowlength="long" endarrowwidth="wide" endarrowlength="long"/>
              </v:line>
              <v:shape id="_x0000_s3288" type="#_x0000_t202" style="position:absolute;left:3976;top:6294;width:4320;height:360" filled="f" stroked="f">
                <v:textbox style="mso-next-textbox:#_x0000_s3288">
                  <w:txbxContent>
                    <w:p w:rsidR="00DD2890" w:rsidRDefault="00DD2890" w:rsidP="0067101F">
                      <w:pPr>
                        <w:jc w:val="center"/>
                      </w:pPr>
                      <w:r>
                        <w:t>Confirm settlement</w:t>
                      </w:r>
                    </w:p>
                  </w:txbxContent>
                </v:textbox>
              </v:shape>
            </v:group>
            <v:group id="_x0000_s3289" style="position:absolute;left:2716;top:8634;width:6480;height:360" coordorigin="2665,6294" coordsize="6480,360">
              <v:line id="_x0000_s3290" style="position:absolute" from="2665,6654" to="9145,6654" strokecolor="green" strokeweight="1pt">
                <v:stroke endarrow="classic" endarrowwidth="wide" endarrowlength="long"/>
              </v:line>
              <v:shape id="_x0000_s3291" type="#_x0000_t202" style="position:absolute;left:3976;top:6294;width:4320;height:360" filled="f" stroked="f">
                <v:textbox style="mso-next-textbox:#_x0000_s3291">
                  <w:txbxContent>
                    <w:p w:rsidR="00DD2890" w:rsidRPr="00E0167A" w:rsidRDefault="00DD2890" w:rsidP="0067101F">
                      <w:pPr>
                        <w:jc w:val="center"/>
                        <w:rPr>
                          <w:color w:val="008000"/>
                        </w:rPr>
                      </w:pPr>
                      <w:r w:rsidRPr="00E0167A">
                        <w:rPr>
                          <w:color w:val="008000"/>
                        </w:rPr>
                        <w:t xml:space="preserve">Release </w:t>
                      </w:r>
                      <w:r>
                        <w:rPr>
                          <w:color w:val="008000"/>
                        </w:rPr>
                        <w:t>request</w:t>
                      </w:r>
                      <w:r w:rsidRPr="00E0167A">
                        <w:rPr>
                          <w:color w:val="008000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_x0000_s3707" style="position:absolute;left:2716;top:9174;width:6480;height:360" coordorigin="2665,6294" coordsize="6480,360">
              <v:line id="_x0000_s3708" style="position:absolute" from="2665,6654" to="9145,6654">
                <v:stroke dashstyle="dash" startarrow="classic" startarrowwidth="wide" startarrowlength="long" endarrowwidth="wide" endarrowlength="long"/>
              </v:line>
              <v:shape id="_x0000_s3709" type="#_x0000_t202" style="position:absolute;left:3976;top:6294;width:4320;height:360" filled="f" stroked="f">
                <v:textbox style="mso-next-textbox:#_x0000_s3709">
                  <w:txbxContent>
                    <w:p w:rsidR="00DD2890" w:rsidRDefault="00DD2890" w:rsidP="0067101F">
                      <w:pPr>
                        <w:jc w:val="center"/>
                      </w:pPr>
                      <w:r>
                        <w:t>Report status on instruction on hold</w:t>
                      </w:r>
                    </w:p>
                  </w:txbxContent>
                </v:textbox>
              </v:shape>
            </v:group>
            <v:shape id="_x0000_s3715" type="#_x0000_t75" style="position:absolute;left:2127;top:5053;width:846;height:900" strokecolor="gray">
              <v:imagedata r:id="rId12" o:title="bank"/>
            </v:shape>
            <v:shape id="_x0000_s3716" type="#_x0000_t75" style="position:absolute;left:9032;top:5034;width:864;height:919">
              <v:imagedata r:id="rId11" o:title="Cantral-depositary"/>
            </v:shape>
            <w10:wrap type="none"/>
            <w10:anchorlock/>
          </v:group>
        </w:pict>
      </w:r>
    </w:p>
    <w:p w:rsidR="00E70CFD" w:rsidRDefault="00E70CFD" w:rsidP="000947D5">
      <w:pPr>
        <w:rPr>
          <w:lang w:val="en-GB"/>
        </w:rPr>
      </w:pPr>
    </w:p>
    <w:p w:rsidR="00E70CFD" w:rsidRPr="00E0167A" w:rsidRDefault="00E70CFD" w:rsidP="00E70CFD">
      <w:pPr>
        <w:rPr>
          <w:lang w:val="en-GB"/>
        </w:rPr>
      </w:pPr>
      <w:r>
        <w:rPr>
          <w:lang w:val="en-GB"/>
        </w:rPr>
        <w:t>It is to be noted that the hold/release process may happen more than once on each transaction.</w:t>
      </w:r>
    </w:p>
    <w:p w:rsidR="001A3DE4" w:rsidRPr="001A3DE4" w:rsidRDefault="001A3DE4" w:rsidP="001A3DE4">
      <w:pPr>
        <w:shd w:val="clear" w:color="auto" w:fill="E0E0E0"/>
        <w:spacing w:before="60"/>
        <w:rPr>
          <w:sz w:val="16"/>
          <w:szCs w:val="16"/>
          <w:lang w:val="en-GB"/>
        </w:rPr>
      </w:pPr>
    </w:p>
    <w:p w:rsidR="00BC7A79" w:rsidRPr="003D765B" w:rsidRDefault="00BC7A79" w:rsidP="00BC7A79">
      <w:pPr>
        <w:pStyle w:val="Heading1"/>
        <w:rPr>
          <w:lang w:val="en-GB"/>
        </w:rPr>
      </w:pPr>
      <w:bookmarkStart w:id="7" w:name="_Toc165089996"/>
      <w:r w:rsidRPr="003D765B">
        <w:rPr>
          <w:lang w:val="en-GB"/>
        </w:rPr>
        <w:t>Business data requirements:</w:t>
      </w:r>
      <w:bookmarkEnd w:id="7"/>
    </w:p>
    <w:p w:rsidR="00BC7A79" w:rsidRPr="00E0167A" w:rsidRDefault="00BC7A79" w:rsidP="00BC7A79">
      <w:pPr>
        <w:ind w:left="360"/>
        <w:rPr>
          <w:lang w:val="en-GB"/>
        </w:rPr>
      </w:pPr>
      <w:r>
        <w:rPr>
          <w:lang w:val="en-GB"/>
        </w:rPr>
        <w:t>For each of the above-described different communication needs, the following business data are required. Focus is on the release/hold process.</w:t>
      </w:r>
    </w:p>
    <w:p w:rsidR="00BC7A79" w:rsidRDefault="00BC7A79" w:rsidP="00BC7A79">
      <w:pPr>
        <w:pStyle w:val="Heading3"/>
      </w:pPr>
      <w:bookmarkStart w:id="8" w:name="_Toc165089997"/>
      <w:r>
        <w:t>Instruct trade s</w:t>
      </w:r>
      <w:r w:rsidRPr="00E0167A">
        <w:t xml:space="preserve">ettlement </w:t>
      </w:r>
      <w:r>
        <w:t xml:space="preserve">with status </w:t>
      </w:r>
      <w:r w:rsidRPr="00E0167A">
        <w:t>on hold</w:t>
      </w:r>
      <w:r>
        <w:t>:</w:t>
      </w:r>
      <w:bookmarkEnd w:id="8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BC7A79" w:rsidRPr="00BC7A79" w:rsidTr="00BC7A79">
        <w:tc>
          <w:tcPr>
            <w:tcW w:w="4890" w:type="dxa"/>
            <w:shd w:val="clear" w:color="auto" w:fill="E0E0E0"/>
          </w:tcPr>
          <w:p w:rsidR="00BC7A79" w:rsidRPr="00BC7A79" w:rsidRDefault="00E70CFD" w:rsidP="00BC7A79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BC7A79" w:rsidRPr="00BC7A79" w:rsidRDefault="00E70CFD" w:rsidP="00BC7A79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10 common elements</w:t>
            </w:r>
          </w:p>
        </w:tc>
        <w:tc>
          <w:tcPr>
            <w:tcW w:w="4999" w:type="dxa"/>
          </w:tcPr>
          <w:p w:rsidR="00BC7A79" w:rsidRDefault="003D765B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Country specifics as per local market practice (if any)</w:t>
            </w:r>
          </w:p>
        </w:tc>
        <w:tc>
          <w:tcPr>
            <w:tcW w:w="4999" w:type="dxa"/>
          </w:tcPr>
          <w:p w:rsidR="00BC7A79" w:rsidRDefault="003D765B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Hold/release indicator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</w:p>
        </w:tc>
      </w:tr>
    </w:tbl>
    <w:p w:rsidR="00BC7A79" w:rsidRDefault="00BC7A79" w:rsidP="00BC7A79">
      <w:pPr>
        <w:pStyle w:val="Heading3"/>
      </w:pPr>
      <w:bookmarkStart w:id="9" w:name="_Toc165089998"/>
      <w:r>
        <w:t>Report status on instruction on hold:</w:t>
      </w:r>
      <w:bookmarkEnd w:id="9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E70CFD" w:rsidRPr="00BC7A79" w:rsidTr="00E70CFD">
        <w:tc>
          <w:tcPr>
            <w:tcW w:w="4890" w:type="dxa"/>
            <w:shd w:val="clear" w:color="auto" w:fill="E0E0E0"/>
          </w:tcPr>
          <w:p w:rsidR="00E70CFD" w:rsidRPr="00BC7A79" w:rsidRDefault="00E70CFD" w:rsidP="00E70CFD">
            <w:pPr>
              <w:spacing w:after="0"/>
              <w:jc w:val="center"/>
              <w:rPr>
                <w:lang w:val="en-GB"/>
              </w:rPr>
            </w:pPr>
            <w:bookmarkStart w:id="10" w:name="OLE_LINK1"/>
            <w:bookmarkStart w:id="11" w:name="OLE_LINK2"/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E70CFD" w:rsidRPr="00BC7A79" w:rsidRDefault="00E70CFD" w:rsidP="00E70CFD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Status Advice market practice required data.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trade is on hold or released.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</w:p>
        </w:tc>
      </w:tr>
    </w:tbl>
    <w:p w:rsidR="00BC7A79" w:rsidRDefault="00BC7A79" w:rsidP="00BC7A79">
      <w:pPr>
        <w:pStyle w:val="Heading3"/>
      </w:pPr>
      <w:bookmarkStart w:id="12" w:name="_Toc165089999"/>
      <w:bookmarkEnd w:id="10"/>
      <w:bookmarkEnd w:id="11"/>
      <w:r>
        <w:t>Instruct trade s</w:t>
      </w:r>
      <w:r w:rsidRPr="00E0167A">
        <w:t xml:space="preserve">ettlement </w:t>
      </w:r>
      <w:r>
        <w:t>with status released:</w:t>
      </w:r>
      <w:bookmarkEnd w:id="12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E70CFD" w:rsidRPr="00BC7A79" w:rsidTr="00E70CFD">
        <w:tc>
          <w:tcPr>
            <w:tcW w:w="4890" w:type="dxa"/>
            <w:shd w:val="clear" w:color="auto" w:fill="E0E0E0"/>
          </w:tcPr>
          <w:p w:rsidR="00E70CFD" w:rsidRPr="00BC7A79" w:rsidRDefault="00E70CFD" w:rsidP="00E70CFD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E70CFD" w:rsidRPr="00BC7A79" w:rsidRDefault="00E70CFD" w:rsidP="00E70CFD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10 common elements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Country specifics as per local market practice (if any)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Hold/release indicator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:23G:NEWM</w:t>
            </w:r>
          </w:p>
        </w:tc>
      </w:tr>
    </w:tbl>
    <w:p w:rsidR="00BC7A79" w:rsidRDefault="00BC7A79" w:rsidP="00BC7A79">
      <w:pPr>
        <w:pStyle w:val="Heading3"/>
      </w:pPr>
      <w:bookmarkStart w:id="13" w:name="_Toc165090000"/>
      <w:r>
        <w:lastRenderedPageBreak/>
        <w:t>Report status on instruction released:</w:t>
      </w:r>
      <w:bookmarkEnd w:id="13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Status Advice (MT 548) market practice required data.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trade is on hold or released.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</w:p>
        </w:tc>
      </w:tr>
    </w:tbl>
    <w:p w:rsidR="00BC7A79" w:rsidRDefault="00BC7A79" w:rsidP="00BC7A79">
      <w:pPr>
        <w:pStyle w:val="Heading3"/>
      </w:pPr>
      <w:bookmarkStart w:id="14" w:name="_Toc165090001"/>
      <w:r>
        <w:t>Release request:</w:t>
      </w:r>
      <w:bookmarkEnd w:id="14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Request reference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request is a release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Reference to the trade to be released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</w:p>
        </w:tc>
      </w:tr>
    </w:tbl>
    <w:p w:rsidR="00BC7A79" w:rsidRDefault="00BC7A79" w:rsidP="00BC7A79">
      <w:pPr>
        <w:pStyle w:val="Heading3"/>
      </w:pPr>
      <w:bookmarkStart w:id="15" w:name="_Toc165090002"/>
      <w:r>
        <w:t>Hold request:</w:t>
      </w:r>
      <w:bookmarkEnd w:id="15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Request reference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request is to hold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</w:p>
        </w:tc>
      </w:tr>
      <w:tr w:rsidR="00BC7A79" w:rsidTr="00BC7A79">
        <w:tc>
          <w:tcPr>
            <w:tcW w:w="4890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Reference to the trade to be released</w:t>
            </w:r>
          </w:p>
        </w:tc>
        <w:tc>
          <w:tcPr>
            <w:tcW w:w="4999" w:type="dxa"/>
          </w:tcPr>
          <w:p w:rsidR="00BC7A79" w:rsidRDefault="00BC7A79" w:rsidP="00BC7A79">
            <w:pPr>
              <w:spacing w:after="0"/>
              <w:rPr>
                <w:lang w:val="en-GB"/>
              </w:rPr>
            </w:pPr>
          </w:p>
        </w:tc>
      </w:tr>
    </w:tbl>
    <w:p w:rsidR="00BC7A79" w:rsidRPr="00BC7A79" w:rsidRDefault="00BC7A79" w:rsidP="00BC7A79">
      <w:pPr>
        <w:rPr>
          <w:lang w:val="en-GB"/>
        </w:rPr>
      </w:pPr>
    </w:p>
    <w:p w:rsidR="00BC7A79" w:rsidRPr="001A3DE4" w:rsidRDefault="00BC7A79" w:rsidP="00BC7A79">
      <w:pPr>
        <w:shd w:val="clear" w:color="auto" w:fill="E0E0E0"/>
        <w:spacing w:before="60"/>
        <w:rPr>
          <w:sz w:val="16"/>
          <w:szCs w:val="16"/>
          <w:lang w:val="en-GB"/>
        </w:rPr>
      </w:pPr>
    </w:p>
    <w:p w:rsidR="00126DC9" w:rsidRDefault="00126DC9">
      <w:pPr>
        <w:pStyle w:val="Heading1"/>
        <w:rPr>
          <w:lang w:val="en-GB"/>
        </w:rPr>
      </w:pPr>
      <w:bookmarkStart w:id="16" w:name="_Toc165090003"/>
      <w:r w:rsidRPr="00E0167A">
        <w:rPr>
          <w:lang w:val="en-GB"/>
        </w:rPr>
        <w:t>Market Practice Rules:</w:t>
      </w:r>
      <w:bookmarkEnd w:id="16"/>
    </w:p>
    <w:p w:rsidR="00126DC9" w:rsidRPr="00E0167A" w:rsidRDefault="009774D2" w:rsidP="003D765B">
      <w:pPr>
        <w:numPr>
          <w:ilvl w:val="0"/>
          <w:numId w:val="5"/>
        </w:numPr>
        <w:rPr>
          <w:lang w:val="en-GB"/>
        </w:rPr>
      </w:pPr>
      <w:r w:rsidRPr="00E0167A">
        <w:rPr>
          <w:lang w:val="en-GB"/>
        </w:rPr>
        <w:t>A settlement</w:t>
      </w:r>
      <w:r w:rsidR="00321DB0" w:rsidRPr="00E0167A">
        <w:rPr>
          <w:lang w:val="en-GB"/>
        </w:rPr>
        <w:t xml:space="preserve"> instruction with a </w:t>
      </w:r>
      <w:r w:rsidR="00321DB0" w:rsidRPr="00D46244">
        <w:rPr>
          <w:b/>
          <w:bCs/>
          <w:lang w:val="en-GB"/>
        </w:rPr>
        <w:t xml:space="preserve">hold status </w:t>
      </w:r>
      <w:r w:rsidR="00EF4B63" w:rsidRPr="00D46244">
        <w:rPr>
          <w:b/>
          <w:bCs/>
          <w:lang w:val="en-GB"/>
        </w:rPr>
        <w:t xml:space="preserve">must </w:t>
      </w:r>
      <w:r w:rsidR="00E0167A" w:rsidRPr="00D46244">
        <w:rPr>
          <w:b/>
          <w:bCs/>
          <w:lang w:val="en-GB"/>
        </w:rPr>
        <w:t>be identified as such</w:t>
      </w:r>
      <w:r w:rsidR="00BB16FD">
        <w:rPr>
          <w:lang w:val="en-GB"/>
        </w:rPr>
        <w:t>.</w:t>
      </w:r>
    </w:p>
    <w:p w:rsidR="00321DB0" w:rsidRPr="00E0167A" w:rsidRDefault="009774D2" w:rsidP="003D765B">
      <w:pPr>
        <w:ind w:left="720"/>
        <w:rPr>
          <w:lang w:val="en-GB"/>
        </w:rPr>
      </w:pPr>
      <w:r w:rsidRPr="00E0167A">
        <w:rPr>
          <w:lang w:val="en-GB"/>
        </w:rPr>
        <w:t>A settlement</w:t>
      </w:r>
      <w:r w:rsidR="00321DB0" w:rsidRPr="00E0167A">
        <w:rPr>
          <w:lang w:val="en-GB"/>
        </w:rPr>
        <w:t xml:space="preserve"> instruction with a </w:t>
      </w:r>
      <w:r w:rsidR="00321DB0" w:rsidRPr="00D46244">
        <w:rPr>
          <w:b/>
          <w:bCs/>
          <w:lang w:val="en-GB"/>
        </w:rPr>
        <w:t xml:space="preserve">release status </w:t>
      </w:r>
      <w:r w:rsidR="00EF4B63" w:rsidRPr="00D46244">
        <w:rPr>
          <w:b/>
          <w:bCs/>
          <w:lang w:val="en-GB"/>
        </w:rPr>
        <w:t xml:space="preserve">must </w:t>
      </w:r>
      <w:r w:rsidR="00E0167A" w:rsidRPr="00D46244">
        <w:rPr>
          <w:b/>
          <w:bCs/>
          <w:lang w:val="en-GB"/>
        </w:rPr>
        <w:t>be identified as such</w:t>
      </w:r>
      <w:r w:rsidR="00BB16FD">
        <w:rPr>
          <w:lang w:val="en-GB"/>
        </w:rPr>
        <w:t>.</w:t>
      </w:r>
    </w:p>
    <w:p w:rsidR="00B6001D" w:rsidRPr="00E0167A" w:rsidRDefault="00321DB0" w:rsidP="00321DB0">
      <w:pPr>
        <w:numPr>
          <w:ilvl w:val="0"/>
          <w:numId w:val="5"/>
        </w:numPr>
        <w:rPr>
          <w:lang w:val="en-GB"/>
        </w:rPr>
      </w:pPr>
      <w:r w:rsidRPr="00D46244">
        <w:rPr>
          <w:b/>
          <w:bCs/>
          <w:lang w:val="en-GB"/>
        </w:rPr>
        <w:t>T</w:t>
      </w:r>
      <w:r w:rsidR="00126DC9" w:rsidRPr="00D46244">
        <w:rPr>
          <w:b/>
          <w:bCs/>
          <w:lang w:val="en-GB"/>
        </w:rPr>
        <w:t xml:space="preserve">o </w:t>
      </w:r>
      <w:r w:rsidR="00844F95" w:rsidRPr="00D46244">
        <w:rPr>
          <w:b/>
          <w:bCs/>
          <w:lang w:val="en-GB"/>
        </w:rPr>
        <w:t>release</w:t>
      </w:r>
      <w:r w:rsidRPr="00E0167A">
        <w:rPr>
          <w:lang w:val="en-GB"/>
        </w:rPr>
        <w:t xml:space="preserve"> an instruction with a hold status</w:t>
      </w:r>
      <w:r w:rsidR="00B6001D" w:rsidRPr="00E0167A">
        <w:rPr>
          <w:lang w:val="en-GB"/>
        </w:rPr>
        <w:t>:</w:t>
      </w:r>
    </w:p>
    <w:p w:rsidR="00321DB0" w:rsidRPr="00E0167A" w:rsidRDefault="00BB16FD" w:rsidP="003D765B">
      <w:pPr>
        <w:numPr>
          <w:ilvl w:val="0"/>
          <w:numId w:val="8"/>
        </w:numPr>
        <w:rPr>
          <w:lang w:val="en-GB"/>
        </w:rPr>
      </w:pPr>
      <w:proofErr w:type="gramStart"/>
      <w:r w:rsidRPr="00D46244">
        <w:rPr>
          <w:b/>
          <w:bCs/>
          <w:lang w:val="en-GB"/>
        </w:rPr>
        <w:t>a</w:t>
      </w:r>
      <w:proofErr w:type="gramEnd"/>
      <w:r w:rsidRPr="00D46244">
        <w:rPr>
          <w:b/>
          <w:bCs/>
          <w:lang w:val="en-GB"/>
        </w:rPr>
        <w:t xml:space="preserve"> release</w:t>
      </w:r>
      <w:r w:rsidR="00B6001D" w:rsidRPr="00D46244">
        <w:rPr>
          <w:b/>
          <w:bCs/>
          <w:lang w:val="en-GB"/>
        </w:rPr>
        <w:t xml:space="preserve"> </w:t>
      </w:r>
      <w:r w:rsidR="004C378A">
        <w:rPr>
          <w:b/>
          <w:bCs/>
          <w:lang w:val="en-GB"/>
        </w:rPr>
        <w:t>request</w:t>
      </w:r>
      <w:r w:rsidR="00321DB0" w:rsidRPr="00D46244">
        <w:rPr>
          <w:b/>
          <w:bCs/>
          <w:lang w:val="en-GB"/>
        </w:rPr>
        <w:t xml:space="preserve"> </w:t>
      </w:r>
      <w:r w:rsidR="001319C4" w:rsidRPr="00D46244">
        <w:rPr>
          <w:b/>
          <w:bCs/>
          <w:lang w:val="en-GB"/>
        </w:rPr>
        <w:t>must</w:t>
      </w:r>
      <w:r w:rsidR="00321DB0" w:rsidRPr="00D46244">
        <w:rPr>
          <w:b/>
          <w:bCs/>
          <w:lang w:val="en-GB"/>
        </w:rPr>
        <w:t xml:space="preserve"> be sent</w:t>
      </w:r>
      <w:r w:rsidR="00126DC9" w:rsidRPr="00D46244">
        <w:rPr>
          <w:b/>
          <w:bCs/>
          <w:lang w:val="en-GB"/>
        </w:rPr>
        <w:t>.</w:t>
      </w:r>
      <w:r w:rsidR="00126DC9" w:rsidRPr="00E0167A">
        <w:rPr>
          <w:lang w:val="en-GB"/>
        </w:rPr>
        <w:t xml:space="preserve"> This </w:t>
      </w:r>
      <w:r w:rsidR="000A7D51" w:rsidRPr="00E0167A">
        <w:rPr>
          <w:lang w:val="en-GB"/>
        </w:rPr>
        <w:t>message</w:t>
      </w:r>
      <w:r w:rsidR="00126DC9" w:rsidRPr="00E0167A">
        <w:rPr>
          <w:lang w:val="en-GB"/>
        </w:rPr>
        <w:t xml:space="preserve"> </w:t>
      </w:r>
      <w:r w:rsidR="001319C4" w:rsidRPr="00D46244">
        <w:rPr>
          <w:b/>
          <w:bCs/>
          <w:lang w:val="en-GB"/>
        </w:rPr>
        <w:t>must</w:t>
      </w:r>
      <w:r w:rsidR="00126DC9" w:rsidRPr="00D46244">
        <w:rPr>
          <w:b/>
          <w:bCs/>
          <w:lang w:val="en-GB"/>
        </w:rPr>
        <w:t xml:space="preserve"> have </w:t>
      </w:r>
      <w:r w:rsidR="000A7D51" w:rsidRPr="00D46244">
        <w:rPr>
          <w:b/>
          <w:bCs/>
          <w:lang w:val="en-GB"/>
        </w:rPr>
        <w:t>a linkage</w:t>
      </w:r>
      <w:r w:rsidR="000A7D51" w:rsidRPr="00E0167A">
        <w:rPr>
          <w:lang w:val="en-GB"/>
        </w:rPr>
        <w:t xml:space="preserve"> </w:t>
      </w:r>
      <w:r>
        <w:rPr>
          <w:lang w:val="en-GB"/>
        </w:rPr>
        <w:t>to</w:t>
      </w:r>
      <w:r w:rsidR="00126DC9" w:rsidRPr="00E0167A">
        <w:rPr>
          <w:lang w:val="en-GB"/>
        </w:rPr>
        <w:t xml:space="preserve"> the </w:t>
      </w:r>
      <w:r w:rsidR="000A7D51" w:rsidRPr="00E0167A">
        <w:rPr>
          <w:lang w:val="en-GB"/>
        </w:rPr>
        <w:t>message</w:t>
      </w:r>
      <w:r w:rsidR="00126DC9" w:rsidRPr="00E0167A">
        <w:rPr>
          <w:lang w:val="en-GB"/>
        </w:rPr>
        <w:t xml:space="preserve"> reference of the </w:t>
      </w:r>
      <w:r w:rsidR="00321DB0" w:rsidRPr="00E0167A">
        <w:rPr>
          <w:lang w:val="en-GB"/>
        </w:rPr>
        <w:t>instruction on hold</w:t>
      </w:r>
      <w:r w:rsidR="000F61FE">
        <w:rPr>
          <w:lang w:val="en-GB"/>
        </w:rPr>
        <w:t>.</w:t>
      </w:r>
      <w:r>
        <w:rPr>
          <w:lang w:val="en-GB"/>
        </w:rPr>
        <w:t xml:space="preserve"> </w:t>
      </w:r>
    </w:p>
    <w:p w:rsidR="00B6001D" w:rsidRPr="003D765B" w:rsidRDefault="00321DB0" w:rsidP="00B6001D">
      <w:pPr>
        <w:numPr>
          <w:ilvl w:val="0"/>
          <w:numId w:val="5"/>
        </w:numPr>
        <w:rPr>
          <w:color w:val="000080"/>
          <w:highlight w:val="lightGray"/>
          <w:lang w:val="en-GB"/>
        </w:rPr>
      </w:pPr>
      <w:r w:rsidRPr="003D765B">
        <w:rPr>
          <w:b/>
          <w:bCs/>
          <w:color w:val="000080"/>
          <w:highlight w:val="lightGray"/>
          <w:lang w:val="en-GB"/>
        </w:rPr>
        <w:t>To hol</w:t>
      </w:r>
      <w:r w:rsidR="001319C4" w:rsidRPr="003D765B">
        <w:rPr>
          <w:b/>
          <w:bCs/>
          <w:color w:val="000080"/>
          <w:highlight w:val="lightGray"/>
          <w:lang w:val="en-GB"/>
        </w:rPr>
        <w:t>d</w:t>
      </w:r>
      <w:r w:rsidR="001319C4" w:rsidRPr="003D765B">
        <w:rPr>
          <w:color w:val="000080"/>
          <w:highlight w:val="lightGray"/>
          <w:lang w:val="en-GB"/>
        </w:rPr>
        <w:t xml:space="preserve"> an instruction with a release</w:t>
      </w:r>
      <w:r w:rsidRPr="003D765B">
        <w:rPr>
          <w:color w:val="000080"/>
          <w:highlight w:val="lightGray"/>
          <w:lang w:val="en-GB"/>
        </w:rPr>
        <w:t xml:space="preserve"> status</w:t>
      </w:r>
      <w:r w:rsidR="00B6001D" w:rsidRPr="003D765B">
        <w:rPr>
          <w:color w:val="000080"/>
          <w:highlight w:val="lightGray"/>
          <w:lang w:val="en-GB"/>
        </w:rPr>
        <w:t>:</w:t>
      </w:r>
    </w:p>
    <w:p w:rsidR="001319C4" w:rsidRPr="003D765B" w:rsidRDefault="001319C4" w:rsidP="00BC7A79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color w:val="000080"/>
          <w:highlight w:val="lightGray"/>
          <w:lang w:val="en-GB"/>
        </w:rPr>
      </w:pPr>
      <w:proofErr w:type="gramStart"/>
      <w:r w:rsidRPr="003D765B">
        <w:rPr>
          <w:b/>
          <w:bCs/>
          <w:color w:val="000080"/>
          <w:highlight w:val="lightGray"/>
          <w:lang w:val="en-GB"/>
        </w:rPr>
        <w:t>a</w:t>
      </w:r>
      <w:proofErr w:type="gramEnd"/>
      <w:r w:rsidRPr="003D765B">
        <w:rPr>
          <w:b/>
          <w:bCs/>
          <w:color w:val="000080"/>
          <w:highlight w:val="lightGray"/>
          <w:lang w:val="en-GB"/>
        </w:rPr>
        <w:t xml:space="preserve"> hold</w:t>
      </w:r>
      <w:r w:rsidR="000F61FE" w:rsidRPr="003D765B">
        <w:rPr>
          <w:b/>
          <w:bCs/>
          <w:color w:val="000080"/>
          <w:highlight w:val="lightGray"/>
          <w:lang w:val="en-GB"/>
        </w:rPr>
        <w:t xml:space="preserve"> </w:t>
      </w:r>
      <w:r w:rsidR="004C378A" w:rsidRPr="003D765B">
        <w:rPr>
          <w:b/>
          <w:bCs/>
          <w:color w:val="000080"/>
          <w:highlight w:val="lightGray"/>
          <w:lang w:val="en-GB"/>
        </w:rPr>
        <w:t>request</w:t>
      </w:r>
      <w:r w:rsidRPr="003D765B">
        <w:rPr>
          <w:b/>
          <w:bCs/>
          <w:color w:val="000080"/>
          <w:highlight w:val="lightGray"/>
          <w:lang w:val="en-GB"/>
        </w:rPr>
        <w:t xml:space="preserve"> must be sent</w:t>
      </w:r>
      <w:r w:rsidRPr="003D765B">
        <w:rPr>
          <w:color w:val="000080"/>
          <w:highlight w:val="lightGray"/>
          <w:lang w:val="en-GB"/>
        </w:rPr>
        <w:t xml:space="preserve">. This message </w:t>
      </w:r>
      <w:r w:rsidRPr="003D765B">
        <w:rPr>
          <w:b/>
          <w:bCs/>
          <w:color w:val="000080"/>
          <w:highlight w:val="lightGray"/>
          <w:lang w:val="en-GB"/>
        </w:rPr>
        <w:t>must have a linkage</w:t>
      </w:r>
      <w:r w:rsidRPr="003D765B">
        <w:rPr>
          <w:color w:val="000080"/>
          <w:highlight w:val="lightGray"/>
          <w:lang w:val="en-GB"/>
        </w:rPr>
        <w:t xml:space="preserve"> to the message reference of the instruction to hold. </w:t>
      </w:r>
    </w:p>
    <w:p w:rsidR="009521B2" w:rsidRDefault="00321DB0" w:rsidP="003D765B">
      <w:pPr>
        <w:numPr>
          <w:ilvl w:val="0"/>
          <w:numId w:val="5"/>
        </w:numPr>
        <w:rPr>
          <w:lang w:val="en-GB"/>
        </w:rPr>
      </w:pPr>
      <w:r w:rsidRPr="00E0167A">
        <w:rPr>
          <w:lang w:val="en-GB"/>
        </w:rPr>
        <w:t>A</w:t>
      </w:r>
      <w:r w:rsidR="006A3183" w:rsidRPr="00E0167A">
        <w:rPr>
          <w:lang w:val="en-GB"/>
        </w:rPr>
        <w:t xml:space="preserve"> </w:t>
      </w:r>
      <w:r w:rsidR="001319C4" w:rsidRPr="00D46244">
        <w:rPr>
          <w:b/>
          <w:bCs/>
          <w:lang w:val="en-GB"/>
        </w:rPr>
        <w:t xml:space="preserve">status </w:t>
      </w:r>
      <w:r w:rsidR="000F61FE" w:rsidRPr="00D46244">
        <w:rPr>
          <w:b/>
          <w:bCs/>
          <w:lang w:val="en-GB"/>
        </w:rPr>
        <w:t>report</w:t>
      </w:r>
      <w:r w:rsidR="001319C4" w:rsidRPr="00D46244">
        <w:rPr>
          <w:b/>
          <w:bCs/>
          <w:lang w:val="en-GB"/>
        </w:rPr>
        <w:t xml:space="preserve"> </w:t>
      </w:r>
      <w:r w:rsidR="009521B2" w:rsidRPr="00D46244">
        <w:rPr>
          <w:b/>
          <w:bCs/>
          <w:lang w:val="en-GB"/>
        </w:rPr>
        <w:t>referring to a</w:t>
      </w:r>
      <w:r w:rsidR="001319C4" w:rsidRPr="00D46244">
        <w:rPr>
          <w:b/>
          <w:bCs/>
          <w:lang w:val="en-GB"/>
        </w:rPr>
        <w:t>n</w:t>
      </w:r>
      <w:r w:rsidR="009521B2" w:rsidRPr="00D46244">
        <w:rPr>
          <w:b/>
          <w:bCs/>
          <w:lang w:val="en-GB"/>
        </w:rPr>
        <w:t xml:space="preserve"> </w:t>
      </w:r>
      <w:r w:rsidR="00226E23" w:rsidRPr="00D46244">
        <w:rPr>
          <w:b/>
          <w:bCs/>
          <w:lang w:val="en-GB"/>
        </w:rPr>
        <w:t>instruction</w:t>
      </w:r>
      <w:r w:rsidR="004C378A">
        <w:rPr>
          <w:b/>
          <w:bCs/>
          <w:lang w:val="en-GB"/>
        </w:rPr>
        <w:t xml:space="preserve"> </w:t>
      </w:r>
      <w:r w:rsidR="004C378A" w:rsidRPr="00D46244">
        <w:rPr>
          <w:b/>
          <w:bCs/>
          <w:lang w:val="en-GB"/>
        </w:rPr>
        <w:t>on hold</w:t>
      </w:r>
      <w:r w:rsidR="001319C4" w:rsidRPr="00D46244">
        <w:rPr>
          <w:b/>
          <w:bCs/>
          <w:lang w:val="en-GB"/>
        </w:rPr>
        <w:t xml:space="preserve"> must be identified as such</w:t>
      </w:r>
      <w:r w:rsidR="003D765B">
        <w:rPr>
          <w:lang w:val="en-GB"/>
        </w:rPr>
        <w:t>.</w:t>
      </w:r>
    </w:p>
    <w:p w:rsidR="000F61FE" w:rsidRDefault="000F61FE" w:rsidP="003D765B">
      <w:pPr>
        <w:ind w:left="720"/>
        <w:rPr>
          <w:lang w:val="en-GB"/>
        </w:rPr>
      </w:pPr>
      <w:r w:rsidRPr="00E0167A">
        <w:rPr>
          <w:lang w:val="en-GB"/>
        </w:rPr>
        <w:t xml:space="preserve">A </w:t>
      </w:r>
      <w:r w:rsidRPr="00D46244">
        <w:rPr>
          <w:b/>
          <w:bCs/>
          <w:lang w:val="en-GB"/>
        </w:rPr>
        <w:t>status report referring to a released instruction must be identified as such</w:t>
      </w:r>
      <w:r>
        <w:rPr>
          <w:lang w:val="en-GB"/>
        </w:rPr>
        <w:t>.</w:t>
      </w:r>
    </w:p>
    <w:p w:rsidR="00844F95" w:rsidRPr="000F61FE" w:rsidRDefault="00844F95" w:rsidP="003D765B">
      <w:pPr>
        <w:numPr>
          <w:ilvl w:val="0"/>
          <w:numId w:val="5"/>
        </w:numPr>
        <w:rPr>
          <w:lang w:val="en-GB"/>
        </w:rPr>
      </w:pPr>
      <w:r w:rsidRPr="00D46244">
        <w:rPr>
          <w:b/>
          <w:bCs/>
          <w:szCs w:val="22"/>
          <w:lang w:val="en-GB"/>
        </w:rPr>
        <w:t>If a trade is pending or failing</w:t>
      </w:r>
      <w:r w:rsidR="009521B2" w:rsidRPr="00D46244">
        <w:rPr>
          <w:b/>
          <w:bCs/>
          <w:szCs w:val="22"/>
          <w:lang w:val="en-GB"/>
        </w:rPr>
        <w:t xml:space="preserve"> because the </w:t>
      </w:r>
      <w:r w:rsidR="000F61FE" w:rsidRPr="00D46244">
        <w:rPr>
          <w:b/>
          <w:bCs/>
          <w:szCs w:val="22"/>
          <w:lang w:val="en-GB"/>
        </w:rPr>
        <w:t>instructing party</w:t>
      </w:r>
      <w:r w:rsidR="000A7D51" w:rsidRPr="00D46244">
        <w:rPr>
          <w:b/>
          <w:bCs/>
          <w:szCs w:val="22"/>
          <w:lang w:val="en-GB"/>
        </w:rPr>
        <w:t xml:space="preserve">’s </w:t>
      </w:r>
      <w:r w:rsidR="009521B2" w:rsidRPr="00D46244">
        <w:rPr>
          <w:b/>
          <w:bCs/>
          <w:szCs w:val="22"/>
          <w:lang w:val="en-GB"/>
        </w:rPr>
        <w:t xml:space="preserve">instruction has not yet been </w:t>
      </w:r>
      <w:r w:rsidR="000A7D51" w:rsidRPr="00D46244">
        <w:rPr>
          <w:b/>
          <w:bCs/>
          <w:szCs w:val="22"/>
          <w:lang w:val="en-GB"/>
        </w:rPr>
        <w:t>released</w:t>
      </w:r>
      <w:r w:rsidR="009521B2" w:rsidRPr="00E0167A">
        <w:rPr>
          <w:szCs w:val="22"/>
          <w:lang w:val="en-GB"/>
        </w:rPr>
        <w:t>, the</w:t>
      </w:r>
      <w:r w:rsidR="00D74EBB" w:rsidRPr="00E0167A">
        <w:rPr>
          <w:szCs w:val="22"/>
          <w:lang w:val="en-GB"/>
        </w:rPr>
        <w:t xml:space="preserve"> </w:t>
      </w:r>
      <w:r w:rsidR="00D46244">
        <w:rPr>
          <w:szCs w:val="22"/>
          <w:lang w:val="en-GB"/>
        </w:rPr>
        <w:t>executing party</w:t>
      </w:r>
      <w:r w:rsidR="00D74EBB" w:rsidRPr="00E0167A">
        <w:rPr>
          <w:szCs w:val="22"/>
          <w:lang w:val="en-GB"/>
        </w:rPr>
        <w:t xml:space="preserve"> </w:t>
      </w:r>
      <w:r w:rsidR="000F61FE">
        <w:rPr>
          <w:szCs w:val="22"/>
          <w:lang w:val="en-GB"/>
        </w:rPr>
        <w:t>should</w:t>
      </w:r>
      <w:r w:rsidR="00D74EBB" w:rsidRPr="00E0167A">
        <w:rPr>
          <w:szCs w:val="22"/>
          <w:lang w:val="en-GB"/>
        </w:rPr>
        <w:t xml:space="preserve"> send </w:t>
      </w:r>
      <w:r w:rsidR="000F61FE">
        <w:rPr>
          <w:szCs w:val="22"/>
          <w:lang w:val="en-GB"/>
        </w:rPr>
        <w:t xml:space="preserve">a </w:t>
      </w:r>
      <w:r w:rsidR="000F61FE" w:rsidRPr="00D46244">
        <w:rPr>
          <w:b/>
          <w:bCs/>
          <w:szCs w:val="22"/>
          <w:lang w:val="en-GB"/>
        </w:rPr>
        <w:t>status report</w:t>
      </w:r>
      <w:r w:rsidR="000F61FE">
        <w:rPr>
          <w:szCs w:val="22"/>
          <w:lang w:val="en-GB"/>
        </w:rPr>
        <w:t xml:space="preserve"> to inform the instructing party</w:t>
      </w:r>
      <w:r w:rsidRPr="00E0167A">
        <w:rPr>
          <w:szCs w:val="22"/>
          <w:lang w:val="en-GB"/>
        </w:rPr>
        <w:t>.</w:t>
      </w:r>
    </w:p>
    <w:p w:rsidR="00321DB0" w:rsidRPr="00E0167A" w:rsidRDefault="000A7D51" w:rsidP="003D765B">
      <w:pPr>
        <w:ind w:left="720"/>
        <w:rPr>
          <w:lang w:val="en-GB"/>
        </w:rPr>
      </w:pPr>
      <w:r w:rsidRPr="00D46244">
        <w:rPr>
          <w:b/>
          <w:bCs/>
          <w:lang w:val="en-GB"/>
        </w:rPr>
        <w:t>If</w:t>
      </w:r>
      <w:r w:rsidR="009521B2" w:rsidRPr="00D46244">
        <w:rPr>
          <w:b/>
          <w:bCs/>
          <w:lang w:val="en-GB"/>
        </w:rPr>
        <w:t xml:space="preserve"> the</w:t>
      </w:r>
      <w:r w:rsidRPr="00D46244">
        <w:rPr>
          <w:b/>
          <w:bCs/>
          <w:lang w:val="en-GB"/>
        </w:rPr>
        <w:t xml:space="preserve"> </w:t>
      </w:r>
      <w:r w:rsidR="000F61FE" w:rsidRPr="00D46244">
        <w:rPr>
          <w:b/>
          <w:bCs/>
          <w:lang w:val="en-GB"/>
        </w:rPr>
        <w:t>instructing party</w:t>
      </w:r>
      <w:r w:rsidR="00226E23" w:rsidRPr="00D46244">
        <w:rPr>
          <w:b/>
          <w:bCs/>
          <w:lang w:val="en-GB"/>
        </w:rPr>
        <w:t xml:space="preserve">’s </w:t>
      </w:r>
      <w:r w:rsidR="009521B2" w:rsidRPr="00D46244">
        <w:rPr>
          <w:b/>
          <w:bCs/>
          <w:lang w:val="en-GB"/>
        </w:rPr>
        <w:t>ins</w:t>
      </w:r>
      <w:r w:rsidRPr="00D46244">
        <w:rPr>
          <w:b/>
          <w:bCs/>
          <w:lang w:val="en-GB"/>
        </w:rPr>
        <w:t>truction</w:t>
      </w:r>
      <w:r w:rsidR="00226E23" w:rsidRPr="00D46244">
        <w:rPr>
          <w:b/>
          <w:bCs/>
          <w:lang w:val="en-GB"/>
        </w:rPr>
        <w:t xml:space="preserve"> is released</w:t>
      </w:r>
      <w:r w:rsidR="00844F95" w:rsidRPr="00D46244">
        <w:rPr>
          <w:b/>
          <w:bCs/>
          <w:lang w:val="en-GB"/>
        </w:rPr>
        <w:t xml:space="preserve"> </w:t>
      </w:r>
      <w:r w:rsidRPr="00D46244">
        <w:rPr>
          <w:b/>
          <w:bCs/>
          <w:lang w:val="en-GB"/>
        </w:rPr>
        <w:t>but</w:t>
      </w:r>
      <w:r w:rsidR="00226E23" w:rsidRPr="00D46244">
        <w:rPr>
          <w:b/>
          <w:bCs/>
          <w:lang w:val="en-GB"/>
        </w:rPr>
        <w:t xml:space="preserve"> the counterparty is still o</w:t>
      </w:r>
      <w:r w:rsidR="00844F95" w:rsidRPr="00D46244">
        <w:rPr>
          <w:b/>
          <w:bCs/>
          <w:lang w:val="en-GB"/>
        </w:rPr>
        <w:t xml:space="preserve">n </w:t>
      </w:r>
      <w:r w:rsidR="00226E23" w:rsidRPr="00D46244">
        <w:rPr>
          <w:b/>
          <w:bCs/>
          <w:lang w:val="en-GB"/>
        </w:rPr>
        <w:t>hold</w:t>
      </w:r>
      <w:r w:rsidR="00844F95" w:rsidRPr="00E0167A">
        <w:rPr>
          <w:lang w:val="en-GB"/>
        </w:rPr>
        <w:t xml:space="preserve">, </w:t>
      </w:r>
      <w:r w:rsidRPr="00E0167A">
        <w:rPr>
          <w:lang w:val="en-GB"/>
        </w:rPr>
        <w:t xml:space="preserve">the </w:t>
      </w:r>
      <w:r w:rsidR="00D46244">
        <w:rPr>
          <w:lang w:val="en-GB"/>
        </w:rPr>
        <w:t>executing party</w:t>
      </w:r>
      <w:r w:rsidRPr="00E0167A">
        <w:rPr>
          <w:lang w:val="en-GB"/>
        </w:rPr>
        <w:t xml:space="preserve"> </w:t>
      </w:r>
      <w:r w:rsidR="000F61FE">
        <w:rPr>
          <w:lang w:val="en-GB"/>
        </w:rPr>
        <w:t>should</w:t>
      </w:r>
      <w:r w:rsidRPr="00E0167A">
        <w:rPr>
          <w:lang w:val="en-GB"/>
        </w:rPr>
        <w:t xml:space="preserve"> send </w:t>
      </w:r>
      <w:r w:rsidR="00844F95" w:rsidRPr="00E0167A">
        <w:rPr>
          <w:lang w:val="en-GB"/>
        </w:rPr>
        <w:t xml:space="preserve">a </w:t>
      </w:r>
      <w:r w:rsidR="000F61FE" w:rsidRPr="00D46244">
        <w:rPr>
          <w:b/>
          <w:bCs/>
          <w:lang w:val="en-GB"/>
        </w:rPr>
        <w:t>status report</w:t>
      </w:r>
      <w:r w:rsidR="000F61FE">
        <w:rPr>
          <w:lang w:val="en-GB"/>
        </w:rPr>
        <w:t xml:space="preserve"> to inform the instructing party</w:t>
      </w:r>
      <w:r w:rsidR="00844F95" w:rsidRPr="00E0167A">
        <w:rPr>
          <w:lang w:val="en-GB"/>
        </w:rPr>
        <w:t>.</w:t>
      </w:r>
    </w:p>
    <w:p w:rsidR="00226E23" w:rsidRPr="004C378A" w:rsidRDefault="003A4F01" w:rsidP="004C378A">
      <w:pPr>
        <w:numPr>
          <w:ilvl w:val="0"/>
          <w:numId w:val="5"/>
        </w:numPr>
        <w:rPr>
          <w:color w:val="000080"/>
          <w:lang w:val="en-GB"/>
        </w:rPr>
      </w:pPr>
      <w:r w:rsidRPr="00E0167A">
        <w:rPr>
          <w:lang w:val="en-GB"/>
        </w:rPr>
        <w:t xml:space="preserve">The </w:t>
      </w:r>
      <w:r w:rsidRPr="00D46244">
        <w:rPr>
          <w:b/>
          <w:bCs/>
          <w:lang w:val="en-GB"/>
        </w:rPr>
        <w:t>settlement confirmation</w:t>
      </w:r>
      <w:r w:rsidR="000F61FE" w:rsidRPr="00D46244">
        <w:rPr>
          <w:b/>
          <w:bCs/>
          <w:lang w:val="en-GB"/>
        </w:rPr>
        <w:t xml:space="preserve"> </w:t>
      </w:r>
      <w:r w:rsidRPr="00D46244">
        <w:rPr>
          <w:b/>
          <w:bCs/>
          <w:lang w:val="en-GB"/>
        </w:rPr>
        <w:t>must have a linkage</w:t>
      </w:r>
      <w:r w:rsidRPr="00E0167A">
        <w:rPr>
          <w:lang w:val="en-GB"/>
        </w:rPr>
        <w:t xml:space="preserve"> reference </w:t>
      </w:r>
      <w:r w:rsidR="00D74EBB" w:rsidRPr="00E0167A">
        <w:rPr>
          <w:lang w:val="en-GB"/>
        </w:rPr>
        <w:t>that relates</w:t>
      </w:r>
      <w:r w:rsidRPr="00E0167A">
        <w:rPr>
          <w:lang w:val="en-GB"/>
        </w:rPr>
        <w:t xml:space="preserve"> </w:t>
      </w:r>
      <w:r w:rsidRPr="003D765B">
        <w:rPr>
          <w:color w:val="000080"/>
          <w:highlight w:val="lightGray"/>
          <w:lang w:val="en-GB"/>
        </w:rPr>
        <w:t>to</w:t>
      </w:r>
      <w:r w:rsidR="004C378A" w:rsidRPr="003D765B">
        <w:rPr>
          <w:color w:val="000080"/>
          <w:highlight w:val="lightGray"/>
          <w:lang w:val="en-GB"/>
        </w:rPr>
        <w:t xml:space="preserve"> the </w:t>
      </w:r>
      <w:r w:rsidR="004C378A" w:rsidRPr="003D765B">
        <w:rPr>
          <w:color w:val="000080"/>
          <w:highlight w:val="lightGray"/>
          <w:u w:val="single"/>
          <w:lang w:val="en-GB"/>
        </w:rPr>
        <w:t>original</w:t>
      </w:r>
      <w:r w:rsidR="004C378A" w:rsidRPr="003D765B">
        <w:rPr>
          <w:color w:val="000080"/>
          <w:highlight w:val="lightGray"/>
          <w:lang w:val="en-GB"/>
        </w:rPr>
        <w:t xml:space="preserve"> settlement instruction</w:t>
      </w:r>
      <w:r w:rsidR="004C378A" w:rsidRPr="004C378A">
        <w:rPr>
          <w:color w:val="000080"/>
          <w:lang w:val="en-GB"/>
        </w:rPr>
        <w:t>.</w:t>
      </w:r>
    </w:p>
    <w:p w:rsidR="001A3DE4" w:rsidRPr="001A3DE4" w:rsidRDefault="001A3DE4" w:rsidP="001A3DE4">
      <w:pPr>
        <w:shd w:val="clear" w:color="auto" w:fill="E0E0E0"/>
        <w:spacing w:before="60"/>
        <w:rPr>
          <w:sz w:val="16"/>
          <w:szCs w:val="16"/>
          <w:lang w:val="en-GB"/>
        </w:rPr>
      </w:pPr>
    </w:p>
    <w:p w:rsidR="00BC7A79" w:rsidRPr="00BC7A79" w:rsidRDefault="00BC7A79" w:rsidP="00BC7A79">
      <w:pPr>
        <w:pStyle w:val="BlockText"/>
        <w:rPr>
          <w:lang w:val="en-GB"/>
        </w:rPr>
      </w:pPr>
    </w:p>
    <w:p w:rsidR="00126DC9" w:rsidRDefault="00BC7A79" w:rsidP="003D765B">
      <w:pPr>
        <w:pStyle w:val="Heading1"/>
        <w:rPr>
          <w:lang w:val="en-GB"/>
        </w:rPr>
      </w:pPr>
      <w:bookmarkStart w:id="17" w:name="_Toc7416530"/>
      <w:r>
        <w:rPr>
          <w:lang w:val="en-GB"/>
        </w:rPr>
        <w:br w:type="page"/>
      </w:r>
      <w:bookmarkStart w:id="18" w:name="_Toc165090004"/>
      <w:r w:rsidR="00F42380">
        <w:rPr>
          <w:lang w:val="en-GB"/>
        </w:rPr>
        <w:lastRenderedPageBreak/>
        <w:t>ISO 15022 i</w:t>
      </w:r>
      <w:r w:rsidR="00126DC9" w:rsidRPr="00E0167A">
        <w:rPr>
          <w:lang w:val="en-GB"/>
        </w:rPr>
        <w:t>llustration</w:t>
      </w:r>
      <w:bookmarkEnd w:id="17"/>
      <w:r w:rsidR="003D765B">
        <w:rPr>
          <w:lang w:val="en-GB"/>
        </w:rPr>
        <w:t>:</w:t>
      </w:r>
      <w:bookmarkEnd w:id="18"/>
    </w:p>
    <w:p w:rsidR="003D765B" w:rsidRPr="003D765B" w:rsidRDefault="003D765B" w:rsidP="003D765B">
      <w:pPr>
        <w:pStyle w:val="Heading2"/>
        <w:numPr>
          <w:ilvl w:val="0"/>
          <w:numId w:val="0"/>
        </w:numPr>
        <w:rPr>
          <w:lang w:val="en-GB"/>
        </w:rPr>
      </w:pPr>
      <w:bookmarkStart w:id="19" w:name="_Toc165090005"/>
      <w:r>
        <w:rPr>
          <w:lang w:val="en-GB"/>
        </w:rPr>
        <w:t>Using the MT 540</w:t>
      </w:r>
      <w:r w:rsidRPr="00E0167A">
        <w:rPr>
          <w:lang w:val="en-GB"/>
        </w:rPr>
        <w:t>-3</w:t>
      </w:r>
      <w:r>
        <w:rPr>
          <w:lang w:val="en-GB"/>
        </w:rPr>
        <w:t xml:space="preserve"> + 548</w:t>
      </w:r>
      <w:r w:rsidRPr="00E0167A">
        <w:rPr>
          <w:lang w:val="en-GB"/>
        </w:rPr>
        <w:t>:</w:t>
      </w:r>
      <w:bookmarkEnd w:id="19"/>
    </w:p>
    <w:p w:rsidR="003D765B" w:rsidRDefault="003D765B" w:rsidP="003D765B">
      <w:pPr>
        <w:rPr>
          <w:lang w:val="en-GB"/>
        </w:rPr>
      </w:pPr>
      <w:r>
        <w:rPr>
          <w:lang w:val="en-GB"/>
        </w:rPr>
        <w:t>The current practice in ISO 15022 is to use the MT 540-3 and 548 messages for all the processes described above. With the creation of the MT 530 Processing Change Command, it is now po</w:t>
      </w:r>
      <w:r w:rsidR="00735D3F">
        <w:rPr>
          <w:lang w:val="en-GB"/>
        </w:rPr>
        <w:t>ssible to request the release or</w:t>
      </w:r>
      <w:r>
        <w:rPr>
          <w:lang w:val="en-GB"/>
        </w:rPr>
        <w:t xml:space="preserve"> holding of a transaction using a dedicated message. See next chapter for illustrations with the MT 530.</w:t>
      </w:r>
    </w:p>
    <w:p w:rsidR="00BC7A79" w:rsidRDefault="00BC7A79" w:rsidP="00BC7A79">
      <w:pPr>
        <w:rPr>
          <w:lang w:val="en-GB"/>
        </w:rPr>
      </w:pPr>
      <w:r>
        <w:rPr>
          <w:lang w:val="en-GB"/>
        </w:rPr>
        <w:t>Illustrations will show both sides of the trade for completeness.</w:t>
      </w:r>
    </w:p>
    <w:p w:rsidR="003D765B" w:rsidRDefault="003D765B" w:rsidP="003D765B">
      <w:pPr>
        <w:pStyle w:val="Heading3"/>
        <w:numPr>
          <w:ilvl w:val="2"/>
          <w:numId w:val="32"/>
        </w:numPr>
      </w:pPr>
      <w:bookmarkStart w:id="20" w:name="_Toc165090006"/>
      <w:r>
        <w:t>Instruct trade s</w:t>
      </w:r>
      <w:r w:rsidRPr="00E0167A">
        <w:t xml:space="preserve">ettlement </w:t>
      </w:r>
      <w:r>
        <w:t xml:space="preserve">with status </w:t>
      </w:r>
      <w:r w:rsidRPr="00E0167A">
        <w:t>on hold</w:t>
      </w:r>
      <w:r>
        <w:t>:</w:t>
      </w:r>
      <w:bookmarkEnd w:id="20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(540-3)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10 common elements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Country specifics as per local market practice (if any)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Hold/release indicator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:23G:PREA</w:t>
            </w:r>
          </w:p>
        </w:tc>
      </w:tr>
    </w:tbl>
    <w:p w:rsidR="003D765B" w:rsidRDefault="003D765B" w:rsidP="003D765B">
      <w:pPr>
        <w:pStyle w:val="Heading3"/>
      </w:pPr>
      <w:bookmarkStart w:id="21" w:name="_Toc165090007"/>
      <w:r>
        <w:t>Report status on instruction on hold:</w:t>
      </w:r>
      <w:bookmarkEnd w:id="21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(548)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Status Advice market practice required data.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trade is on hold or released.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:22F::SETR//PREA</w:t>
            </w:r>
          </w:p>
        </w:tc>
      </w:tr>
    </w:tbl>
    <w:p w:rsidR="003D765B" w:rsidRDefault="003D765B" w:rsidP="003D765B">
      <w:pPr>
        <w:pStyle w:val="Heading3"/>
      </w:pPr>
      <w:bookmarkStart w:id="22" w:name="_Toc165090008"/>
      <w:r>
        <w:t>Instruct trade s</w:t>
      </w:r>
      <w:r w:rsidRPr="00E0167A">
        <w:t xml:space="preserve">ettlement </w:t>
      </w:r>
      <w:r>
        <w:t>with status released:</w:t>
      </w:r>
      <w:bookmarkEnd w:id="22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(540-3)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10 common elements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Country specifics as per local market practice (if any)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Hold/release indicator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:23G:NEWM</w:t>
            </w:r>
          </w:p>
        </w:tc>
      </w:tr>
    </w:tbl>
    <w:p w:rsidR="003D765B" w:rsidRDefault="003D765B" w:rsidP="003D765B">
      <w:pPr>
        <w:pStyle w:val="Heading3"/>
      </w:pPr>
      <w:bookmarkStart w:id="23" w:name="_Toc165090009"/>
      <w:r>
        <w:t>Report status on instruction released:</w:t>
      </w:r>
      <w:bookmarkEnd w:id="23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(548)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Status Advice (MT 548) market practice required data.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trade is on hold or released.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:22F::SETR//4!c (other than PREA)</w:t>
            </w:r>
          </w:p>
        </w:tc>
      </w:tr>
    </w:tbl>
    <w:p w:rsidR="003D765B" w:rsidRDefault="003D765B" w:rsidP="003D765B">
      <w:pPr>
        <w:pStyle w:val="Heading3"/>
      </w:pPr>
      <w:bookmarkStart w:id="24" w:name="_Toc165090010"/>
      <w:r>
        <w:t>Release request:</w:t>
      </w:r>
      <w:bookmarkEnd w:id="24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(540-3)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Request reference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:20C::SEME//16x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request is a release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:23G:NEWM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Reference to the trade to be released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:20C::PREV//16x</w:t>
            </w:r>
          </w:p>
        </w:tc>
      </w:tr>
    </w:tbl>
    <w:p w:rsidR="003D765B" w:rsidRDefault="003D765B" w:rsidP="003D765B">
      <w:pPr>
        <w:pStyle w:val="Heading3"/>
      </w:pPr>
      <w:bookmarkStart w:id="25" w:name="_Toc165090011"/>
      <w:r>
        <w:t>Hold request:</w:t>
      </w:r>
      <w:bookmarkEnd w:id="25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(540-3)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Request reference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:20C::SEME//16x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request is to hold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:23G:PREA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Reference to the trade to be released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:20C::PREV//16x</w:t>
            </w:r>
          </w:p>
        </w:tc>
      </w:tr>
    </w:tbl>
    <w:p w:rsidR="003D765B" w:rsidRPr="00BC7A79" w:rsidRDefault="003D765B" w:rsidP="00BC7A79">
      <w:pPr>
        <w:rPr>
          <w:lang w:val="en-GB"/>
        </w:rPr>
      </w:pPr>
    </w:p>
    <w:p w:rsidR="00D53C21" w:rsidRDefault="00D53C21" w:rsidP="00D53C21">
      <w:pPr>
        <w:pStyle w:val="Heading2"/>
        <w:rPr>
          <w:color w:val="auto"/>
          <w:lang w:val="en-GB"/>
        </w:rPr>
      </w:pPr>
      <w:bookmarkStart w:id="26" w:name="_Toc165090012"/>
      <w:r w:rsidRPr="00E0167A">
        <w:rPr>
          <w:color w:val="auto"/>
          <w:lang w:val="en-GB"/>
        </w:rPr>
        <w:lastRenderedPageBreak/>
        <w:t>Scenario 1, instruction originally on hold released for settlement.</w:t>
      </w:r>
      <w:bookmarkEnd w:id="26"/>
    </w:p>
    <w:p w:rsidR="00E233D1" w:rsidRPr="00E233D1" w:rsidRDefault="00DD2890" w:rsidP="00E233D1">
      <w:pPr>
        <w:pStyle w:val="BlockText"/>
        <w:rPr>
          <w:lang w:val="en-GB"/>
        </w:rPr>
      </w:pPr>
      <w:r>
        <w:rPr>
          <w:lang w:val="en-GB"/>
        </w:rPr>
      </w:r>
      <w:r>
        <w:rPr>
          <w:lang w:val="en-GB"/>
        </w:rPr>
        <w:pict>
          <v:group id="_x0000_s3298" editas="canvas" style="width:486pt;height:279pt;mso-position-horizontal-relative:char;mso-position-vertical-relative:line" coordorigin="1276,5034" coordsize="9720,5580">
            <o:lock v:ext="edit" aspectratio="t"/>
            <v:shape id="_x0000_s3299" type="#_x0000_t75" style="position:absolute;left:1276;top:5034;width:9720;height:5580" o:preferrelative="f">
              <v:fill o:detectmouseclick="t"/>
              <v:path o:extrusionok="t" o:connecttype="none"/>
              <o:lock v:ext="edit" text="t"/>
            </v:shape>
            <v:shape id="_x0000_s3302" type="#_x0000_t202" style="position:absolute;left:1786;top:5919;width:1830;height:375" o:regroupid="55" filled="f" stroked="f">
              <v:textbox style="mso-next-textbox:#_x0000_s3302">
                <w:txbxContent>
                  <w:p w:rsidR="00DD2890" w:rsidRDefault="00DD2890" w:rsidP="0067101F">
                    <w:r>
                      <w:rPr>
                        <w:sz w:val="24"/>
                      </w:rPr>
                      <w:t>SUBCXX12</w:t>
                    </w:r>
                  </w:p>
                </w:txbxContent>
              </v:textbox>
            </v:shape>
            <v:shape id="_x0000_s3305" type="#_x0000_t202" style="position:absolute;left:4876;top:5934;width:1830;height:375" o:regroupid="54" filled="f" stroked="f">
              <v:textbox style="mso-next-textbox:#_x0000_s3305">
                <w:txbxContent>
                  <w:p w:rsidR="00DD2890" w:rsidRDefault="00DD2890" w:rsidP="0067101F">
                    <w:r>
                      <w:rPr>
                        <w:sz w:val="24"/>
                      </w:rPr>
                      <w:t>NCSDXX21</w:t>
                    </w:r>
                  </w:p>
                </w:txbxContent>
              </v:textbox>
            </v:shape>
            <v:line id="_x0000_s3306" style="position:absolute" from="2535,6294" to="2536,10434" strokeweight="2pt">
              <v:stroke dashstyle="dash"/>
            </v:line>
            <v:line id="_x0000_s3307" style="position:absolute" from="5672,6294" to="5716,10434" strokeweight="2pt">
              <v:stroke dashstyle="dash"/>
            </v:line>
            <v:line id="_x0000_s3309" style="position:absolute" from="2665,6654" to="5410,6654" o:regroupid="4" strokecolor="green" strokeweight="1pt">
              <v:stroke endarrow="classic" endarrowwidth="wide" endarrowlength="long"/>
            </v:line>
            <v:shape id="_x0000_s3310" type="#_x0000_t202" style="position:absolute;left:2995;top:6294;width:2196;height:360" o:regroupid="4" filled="f" stroked="f">
              <v:textbox style="mso-next-textbox:#_x0000_s3310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MT5431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543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on hold instr.</w:t>
                    </w:r>
                  </w:p>
                  <w:p w:rsidR="00DD2890" w:rsidRPr="00715745" w:rsidRDefault="00DD2890" w:rsidP="0067101F"/>
                </w:txbxContent>
              </v:textbox>
            </v:shape>
            <v:line id="_x0000_s3312" style="position:absolute" from="2671,7194" to="5416,7194" o:regroupid="5">
              <v:stroke dashstyle="dash" startarrow="classic" startarrowwidth="wide" startarrowlength="long" endarrowwidth="wide" endarrowlength="long"/>
            </v:line>
            <v:shape id="_x0000_s3313" type="#_x0000_t202" style="position:absolute;left:2896;top:6834;width:2520;height:360" o:regroupid="5" filled="f" stroked="f">
              <v:textbox style="mso-next-textbox:#_x0000_s3313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MT5481a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held instr. status</w:t>
                    </w:r>
                  </w:p>
                  <w:p w:rsidR="00DD2890" w:rsidRPr="00715745" w:rsidRDefault="00DD2890" w:rsidP="0067101F">
                    <w:pPr>
                      <w:jc w:val="center"/>
                    </w:pPr>
                    <w:proofErr w:type="gramStart"/>
                    <w:r w:rsidRPr="00715745">
                      <w:t>instruction</w:t>
                    </w:r>
                    <w:proofErr w:type="gramEnd"/>
                  </w:p>
                </w:txbxContent>
              </v:textbox>
            </v:shape>
            <v:line id="_x0000_s3315" style="position:absolute" from="2701,9174" to="5446,9174" o:regroupid="8" strokecolor="green" strokeweight="1pt">
              <v:stroke endarrow="classic" endarrowwidth="wide" endarrowlength="long"/>
            </v:line>
            <v:shape id="_x0000_s3316" type="#_x0000_t202" style="position:absolute;left:2716;top:8814;width:2700;height:360" o:regroupid="8" filled="f" stroked="f">
              <v:textbox style="mso-next-textbox:#_x0000_s3316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sz w:val="20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MT5432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543</w:t>
                      </w:r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vertAlign w:val="superscript"/>
                          <w:lang w:val="en-US"/>
                        </w:rPr>
                        <w:t>2</w:t>
                      </w:r>
                    </w:hyperlink>
                    <w:r w:rsidRPr="00715745">
                      <w:rPr>
                        <w:sz w:val="20"/>
                      </w:rPr>
                      <w:t xml:space="preserve"> release request</w:t>
                    </w:r>
                  </w:p>
                </w:txbxContent>
              </v:textbox>
            </v:shape>
            <v:group id="_x0000_s3551" style="position:absolute;left:2716;top:8094;width:2700;height:361" coordorigin="2716,8094" coordsize="2700,361">
              <v:line id="_x0000_s3318" style="position:absolute" from="2716,8454" to="5394,8455" o:regroupid="2">
                <v:stroke dashstyle="dash" startarrow="classic" startarrowwidth="wide" startarrowlength="long" endarrowwidth="wide" endarrowlength="long"/>
              </v:line>
              <v:shape id="_x0000_s3319" type="#_x0000_t202" style="position:absolute;left:2896;top:8094;width:2520;height:360" o:regroupid="2" filled="f" stroked="f">
                <v:textbox style="mso-next-textbox:#_x0000_s3319">
                  <w:txbxContent>
                    <w:p w:rsidR="00DD2890" w:rsidRPr="00715745" w:rsidRDefault="00DD2890" w:rsidP="0067101F">
                      <w:pPr>
                        <w:pStyle w:val="BodyText3"/>
                        <w:spacing w:before="0"/>
                        <w:jc w:val="center"/>
                        <w:rPr>
                          <w:rFonts w:eastAsia="Times New Roman"/>
                          <w:sz w:val="20"/>
                          <w:lang w:val="en-US"/>
                        </w:rPr>
                      </w:pPr>
                      <w:r w:rsidRPr="00715745">
                        <w:rPr>
                          <w:rFonts w:eastAsia="Times New Roman"/>
                          <w:sz w:val="20"/>
                          <w:lang w:val="en-US"/>
                        </w:rPr>
                        <w:t xml:space="preserve">MT </w:t>
                      </w:r>
                      <w:hyperlink w:anchor="MT5482a" w:history="1">
                        <w:r w:rsidRPr="00715745">
                          <w:rPr>
                            <w:rStyle w:val="Hyperlink"/>
                            <w:rFonts w:eastAsia="Times New Roman"/>
                            <w:sz w:val="20"/>
                            <w:lang w:val="en-US"/>
                          </w:rPr>
                          <w:t>548</w:t>
                        </w:r>
                        <w:r w:rsidRPr="00715745">
                          <w:rPr>
                            <w:rStyle w:val="Hyperlink"/>
                            <w:rFonts w:eastAsia="Times New Roman"/>
                            <w:sz w:val="16"/>
                            <w:szCs w:val="16"/>
                            <w:vertAlign w:val="superscript"/>
                            <w:lang w:val="en-US"/>
                          </w:rPr>
                          <w:t>2</w:t>
                        </w:r>
                      </w:hyperlink>
                      <w:r w:rsidRPr="00715745">
                        <w:rPr>
                          <w:rFonts w:eastAsia="Times New Roman"/>
                          <w:sz w:val="20"/>
                          <w:lang w:val="en-US"/>
                        </w:rPr>
                        <w:t xml:space="preserve">  “cpty released”</w:t>
                      </w:r>
                    </w:p>
                    <w:p w:rsidR="00DD2890" w:rsidRPr="00715745" w:rsidRDefault="00DD2890" w:rsidP="0067101F"/>
                  </w:txbxContent>
                </v:textbox>
              </v:shape>
            </v:group>
            <v:line id="_x0000_s3321" style="position:absolute" from="2716,10254" to="5461,10254" o:regroupid="9">
              <v:stroke startarrow="classic" startarrowwidth="wide" startarrowlength="long" endarrowwidth="wide" endarrowlength="long"/>
            </v:line>
            <v:shape id="_x0000_s3322" type="#_x0000_t202" style="position:absolute;left:3271;top:9894;width:2145;height:360" o:regroupid="9" filled="f" stroked="f">
              <v:textbox style="mso-next-textbox:#_x0000_s3322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MT547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547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confirmation</w:t>
                    </w:r>
                  </w:p>
                  <w:p w:rsidR="00DD2890" w:rsidRPr="00715745" w:rsidRDefault="00DD2890" w:rsidP="0067101F"/>
                </w:txbxContent>
              </v:textbox>
            </v:shape>
            <v:shape id="_x0000_s3325" type="#_x0000_t202" style="position:absolute;left:8146;top:5919;width:1830;height:375" o:regroupid="56" filled="f" stroked="f">
              <v:textbox style="mso-next-textbox:#_x0000_s3325">
                <w:txbxContent>
                  <w:p w:rsidR="00DD2890" w:rsidRPr="00E233D1" w:rsidRDefault="00DD2890" w:rsidP="0067101F">
                    <w:pPr>
                      <w:jc w:val="center"/>
                      <w:rPr>
                        <w:sz w:val="24"/>
                      </w:rPr>
                    </w:pPr>
                    <w:r w:rsidRPr="00E233D1">
                      <w:rPr>
                        <w:sz w:val="24"/>
                      </w:rPr>
                      <w:t>SUBCYY34</w:t>
                    </w:r>
                  </w:p>
                  <w:p w:rsidR="00DD2890" w:rsidRPr="00E233D1" w:rsidRDefault="00DD2890" w:rsidP="0067101F"/>
                </w:txbxContent>
              </v:textbox>
            </v:shape>
            <v:line id="_x0000_s3327" style="position:absolute" from="5935,6654" to="8680,6654" o:regroupid="6" strokecolor="green" strokeweight="1pt">
              <v:stroke startarrow="classic" startarrowwidth="wide" startarrowlength="long" endarrowwidth="wide" endarrowlength="long"/>
            </v:line>
            <v:shape id="_x0000_s3328" type="#_x0000_t202" style="position:absolute;left:6196;top:6294;width:2166;height:360" o:regroupid="6" filled="f" stroked="f">
              <v:textbox style="mso-next-textbox:#_x0000_s3328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MT5411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541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on hold instr.</w:t>
                    </w:r>
                  </w:p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</w:p>
                  <w:p w:rsidR="00DD2890" w:rsidRPr="00715745" w:rsidRDefault="00DD2890" w:rsidP="0067101F"/>
                </w:txbxContent>
              </v:textbox>
            </v:shape>
            <v:line id="_x0000_s3330" style="position:absolute" from="5956,7194" to="8686,7194" o:regroupid="7">
              <v:stroke dashstyle="dash" startarrowwidth="wide" startarrowlength="long" endarrow="classic" endarrowwidth="wide" endarrowlength="long"/>
            </v:line>
            <v:shape id="_x0000_s3331" type="#_x0000_t202" style="position:absolute;left:6136;top:6834;width:2520;height:360" o:regroupid="7" filled="f" stroked="f">
              <v:textbox style="mso-next-textbox:#_x0000_s3331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MT5481b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held instr. status</w:t>
                    </w:r>
                  </w:p>
                  <w:p w:rsidR="00DD2890" w:rsidRPr="00715745" w:rsidRDefault="00DD2890" w:rsidP="0067101F">
                    <w:pPr>
                      <w:jc w:val="center"/>
                    </w:pPr>
                    <w:proofErr w:type="gramStart"/>
                    <w:r w:rsidRPr="00715745">
                      <w:t>instruction</w:t>
                    </w:r>
                    <w:proofErr w:type="gramEnd"/>
                  </w:p>
                </w:txbxContent>
              </v:textbox>
            </v:shape>
            <v:group id="_x0000_s3552" style="position:absolute;left:5956;top:8094;width:2745;height:360" coordorigin="5956,8094" coordsize="2745,360">
              <v:line id="_x0000_s3336" style="position:absolute" from="5956,8454" to="8701,8454" o:regroupid="3">
                <v:stroke dashstyle="dash" startarrowwidth="wide" startarrowlength="long" endarrow="classic" endarrowwidth="wide" endarrowlength="long"/>
              </v:line>
              <v:shape id="_x0000_s3337" type="#_x0000_t202" style="position:absolute;left:6136;top:8094;width:2340;height:360" o:regroupid="3" filled="f" stroked="f">
                <v:textbox style="mso-next-textbox:#_x0000_s3337">
                  <w:txbxContent>
                    <w:p w:rsidR="00DD2890" w:rsidRPr="00715745" w:rsidRDefault="00DD2890" w:rsidP="0067101F">
                      <w:pPr>
                        <w:pStyle w:val="BodyText3"/>
                        <w:spacing w:before="0"/>
                        <w:jc w:val="center"/>
                        <w:rPr>
                          <w:rFonts w:eastAsia="Times New Roman"/>
                          <w:sz w:val="20"/>
                          <w:lang w:val="en-US"/>
                        </w:rPr>
                      </w:pPr>
                      <w:r w:rsidRPr="00715745">
                        <w:rPr>
                          <w:rFonts w:eastAsia="Times New Roman"/>
                          <w:sz w:val="20"/>
                          <w:lang w:val="en-US"/>
                        </w:rPr>
                        <w:t xml:space="preserve">MT </w:t>
                      </w:r>
                      <w:hyperlink w:anchor="MT5482b" w:history="1">
                        <w:r w:rsidRPr="00715745">
                          <w:rPr>
                            <w:rStyle w:val="Hyperlink"/>
                            <w:rFonts w:eastAsia="Times New Roman"/>
                            <w:sz w:val="20"/>
                            <w:lang w:val="en-US"/>
                          </w:rPr>
                          <w:t>548</w:t>
                        </w:r>
                        <w:r w:rsidRPr="00715745">
                          <w:rPr>
                            <w:rStyle w:val="Hyperlink"/>
                            <w:rFonts w:eastAsia="Times New Roman"/>
                            <w:sz w:val="16"/>
                            <w:szCs w:val="16"/>
                            <w:vertAlign w:val="superscript"/>
                            <w:lang w:val="en-US"/>
                          </w:rPr>
                          <w:t>2</w:t>
                        </w:r>
                      </w:hyperlink>
                      <w:r w:rsidRPr="00715745">
                        <w:rPr>
                          <w:rFonts w:eastAsia="Times New Roman"/>
                          <w:sz w:val="20"/>
                          <w:lang w:val="en-US"/>
                        </w:rPr>
                        <w:t xml:space="preserve"> “cpty on hold”</w:t>
                      </w:r>
                    </w:p>
                    <w:p w:rsidR="00DD2890" w:rsidRPr="00715745" w:rsidRDefault="00DD2890" w:rsidP="0067101F"/>
                  </w:txbxContent>
                </v:textbox>
              </v:shape>
            </v:group>
            <v:line id="_x0000_s3339" style="position:absolute" from="5986,10254" to="8731,10254" o:regroupid="10">
              <v:stroke startarrowwidth="wide" startarrowlength="long" endarrow="classic" endarrowwidth="wide" endarrowlength="long"/>
            </v:line>
            <v:shape id="_x0000_s3340" type="#_x0000_t202" style="position:absolute;left:6136;top:9894;width:2520;height:360" o:regroupid="10" filled="f" stroked="f">
              <v:textbox style="mso-next-textbox:#_x0000_s3340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MT545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545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confirmation</w:t>
                    </w:r>
                  </w:p>
                  <w:p w:rsidR="00DD2890" w:rsidRPr="00715745" w:rsidRDefault="00DD2890" w:rsidP="0067101F"/>
                </w:txbxContent>
              </v:textbox>
            </v:shape>
            <v:line id="_x0000_s3341" style="position:absolute;flip:x" from="9016,6294" to="9017,10434" strokeweight="2pt">
              <v:stroke dashstyle="dash"/>
            </v:line>
            <v:line id="_x0000_s3343" style="position:absolute" from="5956,7914" to="8647,7915" o:regroupid="25" strokecolor="green" strokeweight="1pt">
              <v:stroke startarrow="classic" startarrowwidth="wide" startarrowlength="long" endarrowwidth="wide" endarrowlength="long"/>
            </v:line>
            <v:shape id="_x0000_s3344" type="#_x0000_t202" style="position:absolute;left:6136;top:7554;width:2520;height:360" o:regroupid="25" filled="f" stroked="f">
              <v:textbox style="mso-next-textbox:#_x0000_s3344">
                <w:txbxContent>
                  <w:p w:rsidR="00DD2890" w:rsidRPr="00715745" w:rsidRDefault="00DD2890" w:rsidP="0067101F">
                    <w:pPr>
                      <w:jc w:val="center"/>
                    </w:pPr>
                    <w:proofErr w:type="gramStart"/>
                    <w:r w:rsidRPr="00715745">
                      <w:rPr>
                        <w:sz w:val="20"/>
                      </w:rPr>
                      <w:t xml:space="preserve">MT </w:t>
                    </w:r>
                    <w:hyperlink w:anchor="MT5412" w:history="1">
                      <w:r w:rsidRPr="00715745">
                        <w:rPr>
                          <w:rStyle w:val="Hyperlink"/>
                          <w:sz w:val="20"/>
                        </w:rPr>
                        <w:t>541</w:t>
                      </w:r>
                      <w:r w:rsidRPr="00715745">
                        <w:rPr>
                          <w:rStyle w:val="Hyperlink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hyperlink>
                    <w:r w:rsidRPr="00715745">
                      <w:rPr>
                        <w:sz w:val="20"/>
                      </w:rPr>
                      <w:t xml:space="preserve"> release request.</w:t>
                    </w:r>
                    <w:proofErr w:type="gramEnd"/>
                  </w:p>
                </w:txbxContent>
              </v:textbox>
            </v:shape>
            <v:line id="_x0000_s3346" style="position:absolute" from="2716,9729" to="5461,9729" o:regroupid="11">
              <v:stroke dashstyle="dash" startarrow="classic" startarrowwidth="wide" startarrowlength="long" endarrowwidth="wide" endarrowlength="long"/>
            </v:line>
            <v:shape id="_x0000_s3347" type="#_x0000_t202" style="position:absolute;left:2761;top:9369;width:3060;height:360" o:regroupid="11" filled="f" stroked="f">
              <v:textbox style="mso-next-textbox:#_x0000_s3347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MT5483a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“ready for settlement”</w:t>
                    </w:r>
                  </w:p>
                  <w:p w:rsidR="00DD2890" w:rsidRPr="00715745" w:rsidRDefault="00DD2890" w:rsidP="0067101F"/>
                </w:txbxContent>
              </v:textbox>
            </v:shape>
            <v:line id="_x0000_s3349" style="position:absolute" from="5956,9714" to="8701,9714" o:regroupid="12">
              <v:stroke dashstyle="dash" startarrowwidth="wide" startarrowlength="long" endarrow="classic" endarrowwidth="wide" endarrowlength="long"/>
            </v:line>
            <v:shape id="_x0000_s3553" type="#_x0000_t202" style="position:absolute;left:5776;top:9354;width:3060;height:360" filled="f" stroked="f">
              <v:textbox style="mso-next-textbox:#_x0000_s3553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MT5483a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“ready for settlement”</w:t>
                    </w:r>
                  </w:p>
                  <w:p w:rsidR="00DD2890" w:rsidRPr="00715745" w:rsidRDefault="00DD2890" w:rsidP="0067101F"/>
                </w:txbxContent>
              </v:textbox>
            </v:shape>
            <v:shape id="_x0000_s3717" type="#_x0000_t75" style="position:absolute;left:5332;top:5034;width:864;height:919">
              <v:imagedata r:id="rId11" o:title="Cantral-depositary"/>
            </v:shape>
            <v:shape id="_x0000_s3718" type="#_x0000_t75" style="position:absolute;left:2127;top:5053;width:846;height:900" strokecolor="gray">
              <v:imagedata r:id="rId12" o:title="bank"/>
            </v:shape>
            <v:shape id="_x0000_s3719" type="#_x0000_t75" style="position:absolute;left:8647;top:5034;width:846;height:900" strokecolor="gray">
              <v:imagedata r:id="rId12" o:title="bank"/>
            </v:shape>
            <w10:wrap type="none"/>
            <w10:anchorlock/>
          </v:group>
        </w:pict>
      </w:r>
    </w:p>
    <w:p w:rsidR="00126DC9" w:rsidRPr="00E0167A" w:rsidRDefault="00D53C21" w:rsidP="003D765B">
      <w:pPr>
        <w:pStyle w:val="Heading3"/>
        <w:numPr>
          <w:ilvl w:val="2"/>
          <w:numId w:val="28"/>
        </w:numPr>
      </w:pPr>
      <w:bookmarkStart w:id="27" w:name="_Toc165090013"/>
      <w:r w:rsidRPr="00E0167A">
        <w:t>Instruction on hold</w:t>
      </w:r>
      <w:r w:rsidR="00126DC9" w:rsidRPr="00E0167A">
        <w:t>:</w:t>
      </w:r>
      <w:bookmarkEnd w:id="27"/>
    </w:p>
    <w:p w:rsidR="00DB6B21" w:rsidRPr="00E0167A" w:rsidRDefault="00DB6B21" w:rsidP="00DB6B21">
      <w:pPr>
        <w:pStyle w:val="BlockText"/>
        <w:rPr>
          <w:lang w:val="en-GB"/>
        </w:rPr>
      </w:pPr>
      <w:r w:rsidRPr="00E0167A">
        <w:rPr>
          <w:lang w:val="en-GB"/>
        </w:rPr>
        <w:t>SUBCXX12 and SUBCYY34 send a pre-matching/preadvice instruction to the CSD.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126DC9" w:rsidRPr="00E0167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126DC9" w:rsidRPr="00E0167A" w:rsidRDefault="004348E5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SUBCXX12</w:t>
            </w:r>
            <w:r w:rsidR="00126DC9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126DC9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43 (PREA) to 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NCSDXX21</w:t>
            </w:r>
            <w:bookmarkStart w:id="28" w:name="MT5431"/>
            <w:bookmarkEnd w:id="28"/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126DC9" w:rsidRPr="00E0167A" w:rsidRDefault="004348E5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SUBCYY34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126DC9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41 (PREA) to </w:t>
            </w:r>
            <w:r w:rsidR="006A42C1" w:rsidRPr="00E0167A">
              <w:rPr>
                <w:rFonts w:ascii="Arial" w:hAnsi="Arial"/>
                <w:noProof w:val="0"/>
                <w:sz w:val="18"/>
                <w:lang w:val="en-GB"/>
              </w:rPr>
              <w:t>NCSDXX21</w:t>
            </w:r>
            <w:bookmarkStart w:id="29" w:name="MT5411"/>
            <w:bookmarkEnd w:id="29"/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reference</w:t>
            </w: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:23G:PREA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Function of the message: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Preadvice</w:t>
            </w:r>
            <w:r w:rsidR="00D53C21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, ie, on hold</w:t>
            </w: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:23G:PREA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:95P::BUYR//BUYRGB22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:95P::SELL//SELLGB22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:95P::REAG//SUBCYY34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:95P::DEAG//SUBCXX12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:95P::PSET//NCSDXX21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126DC9" w:rsidRPr="00E0167A" w:rsidRDefault="00126DC9">
      <w:pPr>
        <w:rPr>
          <w:lang w:val="en-GB"/>
        </w:rPr>
      </w:pPr>
    </w:p>
    <w:p w:rsidR="009725ED" w:rsidRPr="00E0167A" w:rsidRDefault="00BB16FD" w:rsidP="00D53C21">
      <w:pPr>
        <w:pStyle w:val="Heading3"/>
      </w:pPr>
      <w:bookmarkStart w:id="30" w:name="_Toc69099947"/>
      <w:bookmarkStart w:id="31" w:name="_Toc165090014"/>
      <w:r>
        <w:t>MT 5</w:t>
      </w:r>
      <w:r w:rsidR="006A42C1" w:rsidRPr="00E0167A">
        <w:t>48 s</w:t>
      </w:r>
      <w:r w:rsidR="009725ED" w:rsidRPr="00E0167A">
        <w:t xml:space="preserve">tatus </w:t>
      </w:r>
      <w:bookmarkEnd w:id="30"/>
      <w:r w:rsidR="00D53C21" w:rsidRPr="00E0167A">
        <w:t xml:space="preserve">on </w:t>
      </w:r>
      <w:proofErr w:type="gramStart"/>
      <w:r w:rsidR="00D53C21" w:rsidRPr="00E0167A">
        <w:t>a</w:t>
      </w:r>
      <w:proofErr w:type="gramEnd"/>
      <w:r w:rsidR="00D53C21" w:rsidRPr="00E0167A">
        <w:t xml:space="preserve"> instruction on hold.</w:t>
      </w:r>
      <w:bookmarkEnd w:id="31"/>
    </w:p>
    <w:p w:rsidR="00DB6B21" w:rsidRPr="00E0167A" w:rsidRDefault="00DB6B21" w:rsidP="00D53C21">
      <w:pPr>
        <w:pStyle w:val="BlockText"/>
        <w:rPr>
          <w:lang w:val="en-GB"/>
        </w:rPr>
      </w:pPr>
      <w:r w:rsidRPr="00E0167A">
        <w:rPr>
          <w:lang w:val="en-GB"/>
        </w:rPr>
        <w:t xml:space="preserve">NCSDXX21 reports back a </w:t>
      </w:r>
      <w:r w:rsidR="00D53C21" w:rsidRPr="00E0167A">
        <w:rPr>
          <w:lang w:val="en-GB"/>
        </w:rPr>
        <w:t>matching</w:t>
      </w:r>
      <w:r w:rsidR="00705C72" w:rsidRPr="00E0167A">
        <w:rPr>
          <w:lang w:val="en-GB"/>
        </w:rPr>
        <w:t xml:space="preserve"> </w:t>
      </w:r>
      <w:r w:rsidRPr="00E0167A">
        <w:rPr>
          <w:lang w:val="en-GB"/>
        </w:rPr>
        <w:t>status</w:t>
      </w:r>
      <w:r w:rsidR="00D53C21" w:rsidRPr="00E0167A">
        <w:rPr>
          <w:lang w:val="en-GB"/>
        </w:rPr>
        <w:t xml:space="preserve"> on an instruction on hold</w:t>
      </w:r>
      <w:r w:rsidR="00705C72" w:rsidRPr="00E0167A">
        <w:rPr>
          <w:lang w:val="en-GB"/>
        </w:rPr>
        <w:t>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E14C65" w:rsidRPr="00E0167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E14C65" w:rsidRPr="00E0167A" w:rsidRDefault="004348E5" w:rsidP="00C1778F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NCSDXX21</w:t>
            </w:r>
            <w:r w:rsidR="00C1778F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C1778F" w:rsidRPr="00E0167A">
              <w:rPr>
                <w:rFonts w:ascii="Arial" w:hAnsi="Arial"/>
                <w:noProof w:val="0"/>
                <w:sz w:val="18"/>
                <w:lang w:val="en-GB"/>
              </w:rPr>
              <w:t>48</w:t>
            </w:r>
            <w:r w:rsidR="00E14C65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 to 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SUBCXX12</w:t>
            </w:r>
            <w:bookmarkStart w:id="32" w:name="MT5481a"/>
            <w:bookmarkEnd w:id="32"/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E14C65" w:rsidRPr="00E0167A" w:rsidRDefault="00E14C65" w:rsidP="00C1778F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E14C65" w:rsidRPr="00E0167A" w:rsidRDefault="004348E5" w:rsidP="00C1778F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C1778F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48 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to SUBCYY34</w:t>
            </w:r>
            <w:bookmarkStart w:id="33" w:name="MT5481b"/>
            <w:bookmarkEnd w:id="33"/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C1778F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:20C::SEME//SETSTATUSA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</w:t>
            </w:r>
            <w:r w:rsidR="008042DC" w:rsidRPr="00E0167A">
              <w:rPr>
                <w:rFonts w:ascii="Arial" w:hAnsi="Arial"/>
                <w:snapToGrid w:val="0"/>
                <w:sz w:val="18"/>
                <w:lang w:val="en-GB"/>
              </w:rPr>
              <w:t>INST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</w:t>
            </w:r>
            <w:r w:rsidR="008042DC" w:rsidRPr="00E0167A">
              <w:rPr>
                <w:rFonts w:ascii="Arial" w:hAnsi="Arial"/>
                <w:snapToGrid w:val="0"/>
                <w:sz w:val="18"/>
                <w:lang w:val="en-GB"/>
              </w:rPr>
              <w:t>INST</w:t>
            </w:r>
          </w:p>
        </w:tc>
      </w:tr>
      <w:tr w:rsidR="008042DC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8042DC" w:rsidRPr="00E0167A" w:rsidRDefault="008042DC" w:rsidP="007744E3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2DC" w:rsidRPr="00E0167A" w:rsidRDefault="008042DC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042DC" w:rsidRPr="00E0167A" w:rsidRDefault="008042DC" w:rsidP="007744E3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9E5C0B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color w:val="000080"/>
                <w:sz w:val="18"/>
                <w:lang w:val="en-GB"/>
              </w:rPr>
            </w:pPr>
            <w:r w:rsidRPr="009E5C0B">
              <w:rPr>
                <w:rFonts w:ascii="Arial" w:hAnsi="Arial"/>
                <w:snapToGrid w:val="0"/>
                <w:color w:val="000080"/>
                <w:sz w:val="18"/>
                <w:lang w:val="en-GB"/>
              </w:rPr>
              <w:t xml:space="preserve">Link to </w:t>
            </w:r>
            <w:r w:rsidR="004C378A" w:rsidRPr="009E5C0B">
              <w:rPr>
                <w:rFonts w:ascii="Arial" w:hAnsi="Arial"/>
                <w:b/>
                <w:snapToGrid w:val="0"/>
                <w:color w:val="000080"/>
                <w:sz w:val="18"/>
                <w:lang w:val="en-GB"/>
              </w:rPr>
              <w:t>original</w:t>
            </w:r>
            <w:r w:rsidR="00015EFC" w:rsidRPr="009E5C0B">
              <w:rPr>
                <w:rFonts w:ascii="Arial" w:hAnsi="Arial"/>
                <w:b/>
                <w:snapToGrid w:val="0"/>
                <w:color w:val="000080"/>
                <w:sz w:val="18"/>
                <w:lang w:val="en-GB"/>
              </w:rPr>
              <w:t xml:space="preserve"> </w:t>
            </w:r>
            <w:r w:rsidR="004C378A" w:rsidRPr="009E5C0B">
              <w:rPr>
                <w:rFonts w:ascii="Arial" w:hAnsi="Arial"/>
                <w:b/>
                <w:snapToGrid w:val="0"/>
                <w:color w:val="00008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:25D::MTCH//NMAT</w:t>
            </w:r>
            <w:r w:rsidR="00DB6B21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or MACH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:25D::MTCH//NMAT</w:t>
            </w:r>
            <w:r w:rsidR="00DB6B21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or MACH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Reason why the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="00D53C21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instruction on hold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="00BC1769" w:rsidRPr="00E0167A">
              <w:rPr>
                <w:rFonts w:ascii="Arial" w:hAnsi="Arial"/>
                <w:snapToGrid w:val="0"/>
                <w:sz w:val="18"/>
                <w:lang w:val="en-GB"/>
              </w:rPr>
              <w:t>c</w:t>
            </w:r>
            <w:r w:rsidR="00DB6B21" w:rsidRPr="00E0167A">
              <w:rPr>
                <w:rFonts w:ascii="Arial" w:hAnsi="Arial"/>
                <w:snapToGrid w:val="0"/>
                <w:sz w:val="18"/>
                <w:lang w:val="en-GB"/>
              </w:rPr>
              <w:t>ould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not</w:t>
            </w:r>
            <w:r w:rsidR="00DB6B21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be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matched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:24B::NMAT//</w:t>
            </w:r>
            <w:proofErr w:type="spellStart"/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xxxx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:24B::NMAT//xxxx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Indicates that the status reporting </w:t>
            </w:r>
            <w:r w:rsidR="00BC1769" w:rsidRPr="00E0167A">
              <w:rPr>
                <w:rFonts w:ascii="Arial" w:hAnsi="Arial"/>
                <w:snapToGrid w:val="0"/>
                <w:sz w:val="18"/>
                <w:lang w:val="en-GB"/>
              </w:rPr>
              <w:t>relates to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a</w:t>
            </w:r>
            <w:r w:rsidR="00D53C21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n instruction on hold</w:t>
            </w: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C1778F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E14C65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C65" w:rsidRPr="00E0167A" w:rsidRDefault="00E14C65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E14C65" w:rsidRPr="00E0167A" w:rsidRDefault="00E14C65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126DC9" w:rsidRPr="00E0167A" w:rsidRDefault="00126DC9" w:rsidP="00D53C21">
      <w:pPr>
        <w:pStyle w:val="Heading3"/>
      </w:pPr>
      <w:bookmarkStart w:id="34" w:name="_Toc165090015"/>
      <w:r w:rsidRPr="00E0167A">
        <w:t>Instruction</w:t>
      </w:r>
      <w:r w:rsidR="0043735B" w:rsidRPr="00E0167A">
        <w:t xml:space="preserve"> from </w:t>
      </w:r>
      <w:r w:rsidR="006A42C1" w:rsidRPr="00E0167A">
        <w:t xml:space="preserve">SUBCYY34 </w:t>
      </w:r>
      <w:r w:rsidR="0043735B" w:rsidRPr="00E0167A">
        <w:t xml:space="preserve">to </w:t>
      </w:r>
      <w:r w:rsidR="006A42C1" w:rsidRPr="00E0167A">
        <w:t>NCSDXX21</w:t>
      </w:r>
      <w:r w:rsidRPr="00E0167A">
        <w:t>:</w:t>
      </w:r>
      <w:bookmarkEnd w:id="34"/>
    </w:p>
    <w:p w:rsidR="00DB6B21" w:rsidRPr="00E0167A" w:rsidRDefault="00DB6B21" w:rsidP="00D53C21">
      <w:pPr>
        <w:pStyle w:val="BlockText"/>
        <w:rPr>
          <w:lang w:val="en-GB"/>
        </w:rPr>
      </w:pPr>
      <w:r w:rsidRPr="00E0167A">
        <w:rPr>
          <w:lang w:val="en-GB"/>
        </w:rPr>
        <w:t xml:space="preserve">Once the trade </w:t>
      </w:r>
      <w:r w:rsidR="00D53C21" w:rsidRPr="00E0167A">
        <w:rPr>
          <w:lang w:val="en-GB"/>
        </w:rPr>
        <w:t xml:space="preserve">on hold has been </w:t>
      </w:r>
      <w:r w:rsidRPr="00E0167A">
        <w:rPr>
          <w:lang w:val="en-GB"/>
        </w:rPr>
        <w:t>matched</w:t>
      </w:r>
      <w:r w:rsidR="00705C72" w:rsidRPr="00E0167A">
        <w:rPr>
          <w:lang w:val="en-GB"/>
        </w:rPr>
        <w:t xml:space="preserve"> (:25D:</w:t>
      </w:r>
      <w:proofErr w:type="gramStart"/>
      <w:r w:rsidR="00705C72" w:rsidRPr="00E0167A">
        <w:rPr>
          <w:lang w:val="en-GB"/>
        </w:rPr>
        <w:t>:MTCH</w:t>
      </w:r>
      <w:proofErr w:type="gramEnd"/>
      <w:r w:rsidR="00705C72" w:rsidRPr="00E0167A">
        <w:rPr>
          <w:lang w:val="en-GB"/>
        </w:rPr>
        <w:t>//MACH)</w:t>
      </w:r>
      <w:r w:rsidRPr="00E0167A">
        <w:rPr>
          <w:lang w:val="en-GB"/>
        </w:rPr>
        <w:t xml:space="preserve">, </w:t>
      </w:r>
      <w:r w:rsidR="00705C72" w:rsidRPr="00E0167A">
        <w:rPr>
          <w:lang w:val="en-GB"/>
        </w:rPr>
        <w:t>SUBCYY34 release</w:t>
      </w:r>
      <w:r w:rsidR="00EA2C9F" w:rsidRPr="00E0167A">
        <w:rPr>
          <w:lang w:val="en-GB"/>
        </w:rPr>
        <w:t>s</w:t>
      </w:r>
      <w:r w:rsidR="00705C72" w:rsidRPr="00E0167A">
        <w:rPr>
          <w:lang w:val="en-GB"/>
        </w:rPr>
        <w:t xml:space="preserve"> its instruction for settlement but NOT SUBCXX12.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126DC9" w:rsidRPr="00E0167A">
        <w:trPr>
          <w:cantSplit/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6DC9" w:rsidRPr="00E0167A" w:rsidRDefault="00126DC9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126DC9" w:rsidRPr="00E0167A" w:rsidRDefault="004348E5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SUBCYY34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126DC9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41 (NEWM) to </w:t>
            </w:r>
            <w:r w:rsidR="006A42C1" w:rsidRPr="00E0167A">
              <w:rPr>
                <w:rFonts w:ascii="Arial" w:hAnsi="Arial"/>
                <w:noProof w:val="0"/>
                <w:sz w:val="18"/>
                <w:lang w:val="en-GB"/>
              </w:rPr>
              <w:t>NCSDXX21</w:t>
            </w:r>
            <w:bookmarkStart w:id="35" w:name="MT5412"/>
            <w:bookmarkEnd w:id="35"/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reference</w:t>
            </w: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987654321-2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Function of the message: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NEWM</w:t>
            </w: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6A42C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Li</w:t>
            </w:r>
            <w:r w:rsidR="00015EFC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nk to </w:t>
            </w:r>
            <w:r w:rsidR="00D53C21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on hold instruction</w:t>
            </w:r>
            <w:r w:rsidR="00015EFC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previously sent</w:t>
            </w: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:20C::PREV//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:95P::SELL//SELLGB22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:95P::DEAG//SUBCXX12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43735B" w:rsidRPr="00E0167A" w:rsidRDefault="00BB16FD" w:rsidP="00D53C21">
      <w:pPr>
        <w:pStyle w:val="Heading3"/>
      </w:pPr>
      <w:bookmarkStart w:id="36" w:name="_Toc165090016"/>
      <w:r>
        <w:t>MT 5</w:t>
      </w:r>
      <w:r w:rsidR="0043735B" w:rsidRPr="00E0167A">
        <w:t xml:space="preserve">48 </w:t>
      </w:r>
      <w:r w:rsidR="006A42C1" w:rsidRPr="00E0167A">
        <w:t>s</w:t>
      </w:r>
      <w:r w:rsidR="0043735B" w:rsidRPr="00E0167A">
        <w:t>tatus</w:t>
      </w:r>
      <w:r w:rsidR="006A42C1" w:rsidRPr="00E0167A">
        <w:t xml:space="preserve"> on the preadvice of SUBCXX12 and the instruction of SUBCYY34</w:t>
      </w:r>
      <w:bookmarkEnd w:id="36"/>
    </w:p>
    <w:p w:rsidR="0043735B" w:rsidRPr="00E0167A" w:rsidRDefault="00705C72" w:rsidP="00D53C21">
      <w:pPr>
        <w:pStyle w:val="BlockText"/>
        <w:rPr>
          <w:lang w:val="en-GB"/>
        </w:rPr>
      </w:pPr>
      <w:r w:rsidRPr="00E0167A">
        <w:rPr>
          <w:lang w:val="en-GB"/>
        </w:rPr>
        <w:t>NCSDXX21 reports to SUBCXX12 that</w:t>
      </w:r>
      <w:r w:rsidRPr="00E0167A">
        <w:rPr>
          <w:sz w:val="24"/>
          <w:szCs w:val="24"/>
          <w:lang w:val="en-GB"/>
        </w:rPr>
        <w:t xml:space="preserve"> </w:t>
      </w:r>
      <w:r w:rsidR="00DE67E9" w:rsidRPr="00E0167A">
        <w:rPr>
          <w:sz w:val="24"/>
          <w:szCs w:val="24"/>
          <w:lang w:val="en-GB"/>
        </w:rPr>
        <w:t xml:space="preserve">although </w:t>
      </w:r>
      <w:r w:rsidRPr="00E0167A">
        <w:rPr>
          <w:szCs w:val="22"/>
          <w:lang w:val="en-GB"/>
        </w:rPr>
        <w:t>cpty</w:t>
      </w:r>
      <w:r w:rsidRPr="00E0167A">
        <w:rPr>
          <w:sz w:val="24"/>
          <w:szCs w:val="24"/>
          <w:lang w:val="en-GB"/>
        </w:rPr>
        <w:t xml:space="preserve"> </w:t>
      </w:r>
      <w:r w:rsidRPr="00E0167A">
        <w:rPr>
          <w:szCs w:val="22"/>
          <w:lang w:val="en-GB"/>
        </w:rPr>
        <w:t>SUBCYY34 has</w:t>
      </w:r>
      <w:r w:rsidRPr="00E0167A">
        <w:rPr>
          <w:lang w:val="en-GB"/>
        </w:rPr>
        <w:t xml:space="preserve"> released </w:t>
      </w:r>
      <w:r w:rsidR="00DE67E9" w:rsidRPr="00E0167A">
        <w:rPr>
          <w:lang w:val="en-GB"/>
        </w:rPr>
        <w:t>the</w:t>
      </w:r>
      <w:r w:rsidRPr="00E0167A">
        <w:rPr>
          <w:lang w:val="en-GB"/>
        </w:rPr>
        <w:t xml:space="preserve"> transaction</w:t>
      </w:r>
      <w:r w:rsidR="00D53C21" w:rsidRPr="00E0167A">
        <w:rPr>
          <w:lang w:val="en-GB"/>
        </w:rPr>
        <w:t>,</w:t>
      </w:r>
      <w:r w:rsidRPr="00E0167A">
        <w:rPr>
          <w:lang w:val="en-GB"/>
        </w:rPr>
        <w:t xml:space="preserve"> </w:t>
      </w:r>
      <w:r w:rsidR="00DE67E9" w:rsidRPr="00E0167A">
        <w:rPr>
          <w:lang w:val="en-GB"/>
        </w:rPr>
        <w:t xml:space="preserve">they have not, so </w:t>
      </w:r>
      <w:r w:rsidRPr="00E0167A">
        <w:rPr>
          <w:lang w:val="en-GB"/>
        </w:rPr>
        <w:t>the transaction</w:t>
      </w:r>
      <w:r w:rsidR="00DE67E9" w:rsidRPr="00E0167A">
        <w:rPr>
          <w:lang w:val="en-GB"/>
        </w:rPr>
        <w:t xml:space="preserve"> remains pending</w:t>
      </w:r>
      <w:r w:rsidRPr="00E0167A">
        <w:rPr>
          <w:lang w:val="en-GB"/>
        </w:rPr>
        <w:t>.</w:t>
      </w:r>
    </w:p>
    <w:p w:rsidR="00705C72" w:rsidRPr="00E0167A" w:rsidRDefault="00705C72" w:rsidP="00D53C21">
      <w:pPr>
        <w:pStyle w:val="BlockText"/>
        <w:rPr>
          <w:lang w:val="en-GB"/>
        </w:rPr>
      </w:pPr>
      <w:r w:rsidRPr="00E0167A">
        <w:rPr>
          <w:lang w:val="en-GB"/>
        </w:rPr>
        <w:t xml:space="preserve">NCSDXX21 reports to SUBCYY34 that </w:t>
      </w:r>
      <w:r w:rsidR="00DE67E9" w:rsidRPr="00E0167A">
        <w:rPr>
          <w:lang w:val="en-GB"/>
        </w:rPr>
        <w:t xml:space="preserve">although </w:t>
      </w:r>
      <w:r w:rsidR="00EA2C9F" w:rsidRPr="00E0167A">
        <w:rPr>
          <w:lang w:val="en-GB"/>
        </w:rPr>
        <w:t>they</w:t>
      </w:r>
      <w:r w:rsidR="00DE67E9" w:rsidRPr="00E0167A">
        <w:rPr>
          <w:lang w:val="en-GB"/>
        </w:rPr>
        <w:t xml:space="preserve"> </w:t>
      </w:r>
      <w:r w:rsidR="00EA2C9F" w:rsidRPr="00E0167A">
        <w:rPr>
          <w:lang w:val="en-GB"/>
        </w:rPr>
        <w:t>have</w:t>
      </w:r>
      <w:r w:rsidR="00DE67E9" w:rsidRPr="00E0167A">
        <w:rPr>
          <w:lang w:val="en-GB"/>
        </w:rPr>
        <w:t xml:space="preserve"> released the transaction, </w:t>
      </w:r>
      <w:r w:rsidRPr="00E0167A">
        <w:rPr>
          <w:lang w:val="en-GB"/>
        </w:rPr>
        <w:t>cpty</w:t>
      </w:r>
      <w:r w:rsidRPr="00E0167A">
        <w:rPr>
          <w:sz w:val="24"/>
          <w:szCs w:val="24"/>
          <w:lang w:val="en-GB"/>
        </w:rPr>
        <w:t xml:space="preserve"> </w:t>
      </w:r>
      <w:r w:rsidRPr="00E0167A">
        <w:rPr>
          <w:lang w:val="en-GB"/>
        </w:rPr>
        <w:t xml:space="preserve">SUBCXX12 </w:t>
      </w:r>
      <w:r w:rsidRPr="00E0167A">
        <w:rPr>
          <w:szCs w:val="22"/>
          <w:lang w:val="en-GB"/>
        </w:rPr>
        <w:t>has NOT</w:t>
      </w:r>
      <w:r w:rsidRPr="00E0167A">
        <w:rPr>
          <w:lang w:val="en-GB"/>
        </w:rPr>
        <w:t xml:space="preserve"> </w:t>
      </w:r>
      <w:r w:rsidR="00DE67E9" w:rsidRPr="00E0167A">
        <w:rPr>
          <w:lang w:val="en-GB"/>
        </w:rPr>
        <w:t>so the</w:t>
      </w:r>
      <w:r w:rsidR="00EA2C9F" w:rsidRPr="00E0167A">
        <w:rPr>
          <w:lang w:val="en-GB"/>
        </w:rPr>
        <w:t xml:space="preserve"> </w:t>
      </w:r>
      <w:r w:rsidRPr="00E0167A">
        <w:rPr>
          <w:lang w:val="en-GB"/>
        </w:rPr>
        <w:t>status of the transaction</w:t>
      </w:r>
      <w:r w:rsidR="00DE67E9" w:rsidRPr="00E0167A">
        <w:rPr>
          <w:lang w:val="en-GB"/>
        </w:rPr>
        <w:t xml:space="preserve"> remains pending</w:t>
      </w:r>
      <w:r w:rsidRPr="00E0167A">
        <w:rPr>
          <w:lang w:val="en-GB"/>
        </w:rPr>
        <w:t>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2835"/>
      </w:tblGrid>
      <w:tr w:rsidR="0043735B" w:rsidRPr="00E0167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43735B" w:rsidRPr="00E0167A" w:rsidRDefault="004348E5" w:rsidP="00126DC9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NCSDXX21</w:t>
            </w:r>
            <w:r w:rsidR="0043735B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43735B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48 to 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SUBCXX12</w:t>
            </w:r>
            <w:bookmarkStart w:id="37" w:name="MT5482a"/>
            <w:bookmarkEnd w:id="37"/>
          </w:p>
        </w:tc>
        <w:tc>
          <w:tcPr>
            <w:tcW w:w="2835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3735B" w:rsidRPr="00E0167A" w:rsidRDefault="0043735B" w:rsidP="00126DC9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43735B" w:rsidRPr="00E0167A" w:rsidRDefault="004348E5" w:rsidP="00126DC9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43735B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48 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to SUBCYY34</w:t>
            </w:r>
            <w:bookmarkStart w:id="38" w:name="MT5482b"/>
            <w:bookmarkEnd w:id="38"/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</w:t>
            </w:r>
            <w:r w:rsidR="004C6483" w:rsidRPr="00E0167A">
              <w:rPr>
                <w:rFonts w:ascii="Arial" w:hAnsi="Arial"/>
                <w:snapToGrid w:val="0"/>
                <w:sz w:val="18"/>
                <w:lang w:val="en-GB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</w:t>
            </w:r>
            <w:r w:rsidR="004C6483" w:rsidRPr="00E0167A">
              <w:rPr>
                <w:rFonts w:ascii="Arial" w:hAnsi="Arial"/>
                <w:snapToGrid w:val="0"/>
                <w:sz w:val="18"/>
                <w:lang w:val="en-GB"/>
              </w:rPr>
              <w:t>B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</w:t>
            </w:r>
            <w:r w:rsidR="008042DC" w:rsidRPr="00E0167A">
              <w:rPr>
                <w:rFonts w:ascii="Arial" w:hAnsi="Arial"/>
                <w:snapToGrid w:val="0"/>
                <w:sz w:val="18"/>
                <w:lang w:val="en-GB"/>
              </w:rPr>
              <w:t>INST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</w:t>
            </w:r>
            <w:r w:rsidR="008042DC" w:rsidRPr="00E0167A">
              <w:rPr>
                <w:rFonts w:ascii="Arial" w:hAnsi="Arial"/>
                <w:snapToGrid w:val="0"/>
                <w:sz w:val="18"/>
                <w:lang w:val="en-GB"/>
              </w:rPr>
              <w:t>INST</w:t>
            </w:r>
          </w:p>
        </w:tc>
      </w:tr>
      <w:tr w:rsidR="008042DC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8042DC" w:rsidRPr="00E0167A" w:rsidRDefault="006A42C1" w:rsidP="007744E3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2DC" w:rsidRPr="00E0167A" w:rsidRDefault="008042DC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042DC" w:rsidRPr="00E0167A" w:rsidRDefault="006A42C1" w:rsidP="007744E3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4C378A" w:rsidRPr="00E0167A" w:rsidTr="004C3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C378A" w:rsidRPr="00E0167A" w:rsidRDefault="004C378A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8A" w:rsidRPr="009E5C0B" w:rsidRDefault="004C378A" w:rsidP="00126DC9">
            <w:pPr>
              <w:spacing w:after="0"/>
              <w:jc w:val="center"/>
              <w:rPr>
                <w:rFonts w:ascii="Arial" w:hAnsi="Arial"/>
                <w:snapToGrid w:val="0"/>
                <w:color w:val="000080"/>
                <w:sz w:val="18"/>
                <w:lang w:val="en-GB"/>
              </w:rPr>
            </w:pPr>
            <w:r w:rsidRPr="009E5C0B">
              <w:rPr>
                <w:rFonts w:ascii="Arial" w:hAnsi="Arial"/>
                <w:snapToGrid w:val="0"/>
                <w:color w:val="000080"/>
                <w:sz w:val="18"/>
                <w:lang w:val="en-GB"/>
              </w:rPr>
              <w:t xml:space="preserve">Link to </w:t>
            </w:r>
            <w:r w:rsidRPr="009E5C0B">
              <w:rPr>
                <w:rFonts w:ascii="Arial" w:hAnsi="Arial"/>
                <w:b/>
                <w:snapToGrid w:val="0"/>
                <w:color w:val="000080"/>
                <w:sz w:val="18"/>
                <w:lang w:val="en-GB"/>
              </w:rPr>
              <w:t>original instruction</w:t>
            </w:r>
          </w:p>
        </w:tc>
        <w:tc>
          <w:tcPr>
            <w:tcW w:w="2835" w:type="dxa"/>
            <w:vAlign w:val="center"/>
          </w:tcPr>
          <w:p w:rsidR="004C378A" w:rsidRPr="00E0167A" w:rsidRDefault="004C378A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</w:t>
            </w:r>
            <w:r w:rsidR="004C6483" w:rsidRPr="00E0167A">
              <w:rPr>
                <w:rFonts w:ascii="Arial" w:hAnsi="Arial"/>
                <w:snapToGrid w:val="0"/>
                <w:sz w:val="18"/>
                <w:lang w:val="en-GB"/>
              </w:rPr>
              <w:t>SETT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//</w:t>
            </w:r>
            <w:r w:rsidR="004C6483" w:rsidRPr="00E0167A">
              <w:rPr>
                <w:rFonts w:ascii="Arial" w:hAnsi="Arial"/>
                <w:snapToGrid w:val="0"/>
                <w:sz w:val="18"/>
                <w:lang w:val="en-GB"/>
              </w:rPr>
              <w:t>PEND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C6483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</w:tr>
      <w:tr w:rsidR="004C6483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4C6483" w:rsidRPr="00E0167A" w:rsidRDefault="004C6483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6483" w:rsidRPr="00E0167A" w:rsidRDefault="004C6483" w:rsidP="00126DC9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Trade is pending </w:t>
            </w:r>
            <w:r w:rsidR="004348E5" w:rsidRPr="00E0167A">
              <w:rPr>
                <w:rFonts w:ascii="Arial" w:hAnsi="Arial"/>
                <w:snapToGrid w:val="0"/>
                <w:sz w:val="18"/>
                <w:lang w:val="en-GB"/>
              </w:rPr>
              <w:t>SUBCXX12</w:t>
            </w:r>
            <w:r w:rsidR="006A42C1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is on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</w:t>
            </w:r>
            <w:r w:rsidR="00D53C21" w:rsidRPr="00E0167A">
              <w:rPr>
                <w:rFonts w:ascii="Arial" w:hAnsi="Arial"/>
                <w:snapToGrid w:val="0"/>
                <w:sz w:val="18"/>
                <w:lang w:val="en-GB"/>
              </w:rPr>
              <w:t>hold</w:t>
            </w:r>
            <w:r w:rsidR="006A42C1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mode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6483" w:rsidRPr="00E0167A" w:rsidRDefault="004C6483" w:rsidP="00126DC9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Trade is pending Counterparty </w:t>
            </w:r>
            <w:r w:rsidR="004348E5" w:rsidRPr="00E0167A">
              <w:rPr>
                <w:rFonts w:ascii="Arial" w:hAnsi="Arial"/>
                <w:snapToGrid w:val="0"/>
                <w:sz w:val="18"/>
                <w:lang w:val="en-GB"/>
              </w:rPr>
              <w:t>SUBCXX12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is </w:t>
            </w:r>
            <w:r w:rsidR="006A42C1" w:rsidRPr="00E0167A">
              <w:rPr>
                <w:rFonts w:ascii="Arial" w:hAnsi="Arial"/>
                <w:snapToGrid w:val="0"/>
                <w:sz w:val="18"/>
                <w:lang w:val="en-GB"/>
              </w:rPr>
              <w:t>on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</w:t>
            </w:r>
            <w:r w:rsidR="00D53C21" w:rsidRPr="00E0167A">
              <w:rPr>
                <w:rFonts w:ascii="Arial" w:hAnsi="Arial"/>
                <w:snapToGrid w:val="0"/>
                <w:sz w:val="18"/>
                <w:lang w:val="en-GB"/>
              </w:rPr>
              <w:t>hold</w:t>
            </w:r>
            <w:r w:rsidR="006A42C1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mode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C6483" w:rsidRPr="00E0167A" w:rsidRDefault="004C6483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4C6483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C6483" w:rsidRPr="00E0167A" w:rsidRDefault="004C6483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83" w:rsidRPr="00E0167A" w:rsidRDefault="004C6483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83" w:rsidRPr="00E0167A" w:rsidRDefault="004C6483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C6483" w:rsidRPr="00E0167A" w:rsidRDefault="004C6483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PRCY</w:t>
            </w:r>
          </w:p>
        </w:tc>
      </w:tr>
      <w:tr w:rsidR="004C6483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4C6483" w:rsidRPr="00E0167A" w:rsidRDefault="004C6483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483" w:rsidRPr="00E0167A" w:rsidRDefault="004C6483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483" w:rsidRPr="00E0167A" w:rsidRDefault="004C6483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C6483" w:rsidRPr="00E0167A" w:rsidRDefault="004C6483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4C6483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C6483" w:rsidRPr="00E0167A" w:rsidRDefault="004C6483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483" w:rsidRPr="00E0167A" w:rsidRDefault="004C6483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Indicates that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 xml:space="preserve">the status reporting is on a </w:t>
            </w:r>
            <w:r w:rsidR="00D53C21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on hold</w:t>
            </w:r>
            <w:r w:rsidR="00015EFC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instruction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483" w:rsidRPr="00E0167A" w:rsidRDefault="004C6483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 xml:space="preserve">The status is on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an</w:t>
            </w:r>
            <w:r w:rsidR="00D53C21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released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4C6483" w:rsidRPr="00E0167A" w:rsidRDefault="004C6483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:22F::SETR//</w:t>
            </w:r>
            <w:r w:rsidR="00AF789E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TRAD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:22H::REDE//DELI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3735B" w:rsidRPr="00E0167A" w:rsidRDefault="0043735B" w:rsidP="00126DC9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43735B" w:rsidRPr="00E0167A" w:rsidRDefault="0043735B" w:rsidP="00D53C21">
      <w:pPr>
        <w:pStyle w:val="Heading3"/>
      </w:pPr>
      <w:bookmarkStart w:id="39" w:name="_Toc165090017"/>
      <w:r w:rsidRPr="00E0167A">
        <w:t xml:space="preserve">Instruction from </w:t>
      </w:r>
      <w:r w:rsidR="004348E5" w:rsidRPr="00E0167A">
        <w:t>SUBCXX12</w:t>
      </w:r>
      <w:r w:rsidRPr="00E0167A">
        <w:t xml:space="preserve"> to </w:t>
      </w:r>
      <w:r w:rsidR="004348E5" w:rsidRPr="00E0167A">
        <w:t>NCSDXX21</w:t>
      </w:r>
      <w:r w:rsidRPr="00E0167A">
        <w:t>:</w:t>
      </w:r>
      <w:bookmarkEnd w:id="39"/>
    </w:p>
    <w:p w:rsidR="00705C72" w:rsidRPr="00E0167A" w:rsidRDefault="00EA2C9F" w:rsidP="00705C72">
      <w:pPr>
        <w:pStyle w:val="BlockText"/>
        <w:rPr>
          <w:lang w:val="en-GB"/>
        </w:rPr>
      </w:pPr>
      <w:r w:rsidRPr="00E0167A">
        <w:rPr>
          <w:lang w:val="en-GB"/>
        </w:rPr>
        <w:t>SUBCXX12 releases</w:t>
      </w:r>
      <w:r w:rsidR="00705C72" w:rsidRPr="00E0167A">
        <w:rPr>
          <w:lang w:val="en-GB"/>
        </w:rPr>
        <w:t>/unblock</w:t>
      </w:r>
      <w:r w:rsidR="00DE67E9" w:rsidRPr="00E0167A">
        <w:rPr>
          <w:lang w:val="en-GB"/>
        </w:rPr>
        <w:t>s</w:t>
      </w:r>
      <w:r w:rsidR="00705C72" w:rsidRPr="00E0167A">
        <w:rPr>
          <w:lang w:val="en-GB"/>
        </w:rPr>
        <w:t xml:space="preserve"> the instruction for settlement.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43735B" w:rsidRPr="00E0167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43735B" w:rsidRPr="00E0167A" w:rsidRDefault="004348E5" w:rsidP="00126DC9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SUBCXX12</w:t>
            </w:r>
            <w:r w:rsidR="0043735B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43735B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43 (NEWM) to 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NCSDXX21</w:t>
            </w:r>
            <w:bookmarkStart w:id="40" w:name="MT5432"/>
            <w:bookmarkEnd w:id="40"/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123456789-2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reference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Function of the message: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NEWM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6A42C1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:20C::PREV//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Li</w:t>
            </w:r>
            <w:r w:rsidR="00015EFC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nk to </w:t>
            </w:r>
            <w:r w:rsidR="00D53C21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hold </w:t>
            </w:r>
            <w:r w:rsidR="004C378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original </w:t>
            </w:r>
            <w:r w:rsidR="00D53C21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  <w:r w:rsidR="00015EFC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previously sent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:95P::BUYR//BUYRGB22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:95P::REAG//SUBCYY34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43735B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43735B" w:rsidRPr="00E0167A" w:rsidRDefault="0043735B" w:rsidP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35B" w:rsidRPr="00E0167A" w:rsidRDefault="0043735B" w:rsidP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</w:tbl>
    <w:p w:rsidR="00AF789E" w:rsidRPr="00E0167A" w:rsidRDefault="00BB16FD" w:rsidP="00D53C21">
      <w:pPr>
        <w:pStyle w:val="Heading3"/>
      </w:pPr>
      <w:bookmarkStart w:id="41" w:name="_Toc165090018"/>
      <w:r>
        <w:t>MT 5</w:t>
      </w:r>
      <w:r w:rsidR="00AF789E" w:rsidRPr="00E0167A">
        <w:t>48 status on the instructions</w:t>
      </w:r>
      <w:bookmarkEnd w:id="41"/>
      <w:r w:rsidR="00AF789E" w:rsidRPr="00E0167A">
        <w:t xml:space="preserve"> </w:t>
      </w:r>
    </w:p>
    <w:p w:rsidR="00705C72" w:rsidRPr="00E0167A" w:rsidRDefault="00705C72" w:rsidP="00705C72">
      <w:pPr>
        <w:pStyle w:val="BlockText"/>
        <w:rPr>
          <w:lang w:val="en-GB"/>
        </w:rPr>
      </w:pPr>
      <w:r w:rsidRPr="00E0167A">
        <w:rPr>
          <w:lang w:val="en-GB"/>
        </w:rPr>
        <w:t>NCSDXX21 reports that the instructions are ready for settlement.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F789E" w:rsidRPr="00E0167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AF789E" w:rsidRPr="00E0167A" w:rsidRDefault="00AF789E" w:rsidP="007744E3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SUBCXX12</w:t>
            </w:r>
            <w:bookmarkStart w:id="42" w:name="MT5483a"/>
            <w:bookmarkEnd w:id="42"/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F789E" w:rsidRPr="00E0167A" w:rsidRDefault="00AF789E" w:rsidP="007744E3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AF789E" w:rsidRPr="00E0167A" w:rsidRDefault="00AF789E" w:rsidP="007744E3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SUBCYY34</w:t>
            </w:r>
            <w:bookmarkStart w:id="43" w:name="MT5483b"/>
            <w:bookmarkEnd w:id="43"/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:20C::SEME//SETSTATUSB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:23G:INST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F789E" w:rsidRPr="00E0167A" w:rsidRDefault="00AF789E" w:rsidP="007744E3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F789E" w:rsidRPr="00E0167A" w:rsidRDefault="00AF789E" w:rsidP="007744E3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9E5C0B" w:rsidRDefault="009E5C0B" w:rsidP="00AF789E">
            <w:pPr>
              <w:spacing w:after="0"/>
              <w:jc w:val="center"/>
              <w:rPr>
                <w:rFonts w:ascii="Arial" w:hAnsi="Arial"/>
                <w:snapToGrid w:val="0"/>
                <w:color w:val="000080"/>
                <w:sz w:val="18"/>
                <w:lang w:val="en-GB"/>
              </w:rPr>
            </w:pPr>
            <w:r w:rsidRPr="009E5C0B">
              <w:rPr>
                <w:rFonts w:ascii="Arial" w:hAnsi="Arial"/>
                <w:snapToGrid w:val="0"/>
                <w:color w:val="000080"/>
                <w:sz w:val="18"/>
                <w:lang w:val="en-GB"/>
              </w:rPr>
              <w:t xml:space="preserve">Link to </w:t>
            </w:r>
            <w:r w:rsidRPr="009E5C0B">
              <w:rPr>
                <w:rFonts w:ascii="Arial" w:hAnsi="Arial"/>
                <w:b/>
                <w:snapToGrid w:val="0"/>
                <w:color w:val="000080"/>
                <w:sz w:val="18"/>
                <w:lang w:val="en-GB"/>
              </w:rPr>
              <w:t>original instruction</w:t>
            </w: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89E" w:rsidRPr="00E0167A" w:rsidRDefault="00AF789E" w:rsidP="007744E3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:24B::PEND//FUTU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89E" w:rsidRPr="00E0167A" w:rsidRDefault="006F547D" w:rsidP="007744E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Trade is pending ready for settlement</w:t>
            </w: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:24B::PEND//FUTU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AF789E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89E" w:rsidRPr="00E0167A" w:rsidRDefault="00AF789E" w:rsidP="007744E3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F789E" w:rsidRPr="00E0167A" w:rsidRDefault="00AF789E" w:rsidP="007744E3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126DC9" w:rsidRPr="00E0167A" w:rsidRDefault="00126DC9" w:rsidP="00D53C21">
      <w:pPr>
        <w:pStyle w:val="Heading3"/>
      </w:pPr>
      <w:bookmarkStart w:id="44" w:name="_Toc165090019"/>
      <w:r w:rsidRPr="00E0167A">
        <w:t>Confirmation</w:t>
      </w:r>
      <w:bookmarkEnd w:id="44"/>
    </w:p>
    <w:p w:rsidR="00705C72" w:rsidRPr="00E0167A" w:rsidRDefault="00705C72" w:rsidP="00705C72">
      <w:pPr>
        <w:pStyle w:val="BlockText"/>
        <w:rPr>
          <w:lang w:val="en-GB"/>
        </w:rPr>
      </w:pPr>
      <w:r w:rsidRPr="00E0167A">
        <w:rPr>
          <w:lang w:val="en-GB"/>
        </w:rPr>
        <w:t>NCSDXX21 confirms that the transaction has settled.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126DC9" w:rsidRPr="00E0167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126DC9" w:rsidRPr="00E0167A" w:rsidRDefault="004348E5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NCSDXX21</w:t>
            </w:r>
            <w:r w:rsidR="00126DC9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126DC9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47 to 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SUBCXX12</w:t>
            </w:r>
            <w:bookmarkStart w:id="45" w:name="MT547"/>
            <w:bookmarkEnd w:id="45"/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126DC9" w:rsidRPr="00E0167A" w:rsidRDefault="004348E5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126DC9"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45 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to SUBCYY34</w:t>
            </w:r>
            <w:bookmarkStart w:id="46" w:name="MT545"/>
            <w:bookmarkEnd w:id="46"/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:20C::SEME//SETCONFIRM1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:20C::SEME//SETCONFIRMA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AF789E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AF789E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:98A::PREP//20040308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9E5C0B" w:rsidRDefault="009E5C0B">
            <w:pPr>
              <w:spacing w:after="0"/>
              <w:jc w:val="center"/>
              <w:rPr>
                <w:rFonts w:ascii="Arial" w:hAnsi="Arial"/>
                <w:snapToGrid w:val="0"/>
                <w:color w:val="000080"/>
                <w:sz w:val="18"/>
                <w:lang w:val="en-GB"/>
              </w:rPr>
            </w:pPr>
            <w:r w:rsidRPr="009E5C0B">
              <w:rPr>
                <w:rFonts w:ascii="Arial" w:hAnsi="Arial"/>
                <w:snapToGrid w:val="0"/>
                <w:color w:val="000080"/>
                <w:sz w:val="18"/>
                <w:lang w:val="en-GB"/>
              </w:rPr>
              <w:t xml:space="preserve">Link to </w:t>
            </w:r>
            <w:r w:rsidRPr="009E5C0B">
              <w:rPr>
                <w:rFonts w:ascii="Arial" w:hAnsi="Arial"/>
                <w:b/>
                <w:snapToGrid w:val="0"/>
                <w:color w:val="000080"/>
                <w:sz w:val="18"/>
                <w:lang w:val="en-GB"/>
              </w:rPr>
              <w:t>original instruction</w:t>
            </w: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:98A::ESET//20040308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:98A::ESET//20040309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:36B::ESTT//UNIT/5000,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:36B::ESTT//UNIT/5000,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 w:rsidP="00DD289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</w:t>
            </w:r>
            <w:r w:rsidR="00DD2890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BUYR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//BUYRGB22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</w:t>
            </w:r>
            <w:r w:rsidR="00DD2890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SELL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//SELLGB22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</w:t>
            </w:r>
            <w:r w:rsidR="00DD2890" w:rsidRPr="00E0167A">
              <w:rPr>
                <w:rFonts w:ascii="Arial" w:hAnsi="Arial"/>
                <w:snapToGrid w:val="0"/>
                <w:sz w:val="18"/>
                <w:lang w:val="en-GB"/>
              </w:rPr>
              <w:t>REAG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//SUBCYY34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 w:rsidP="00DD289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</w:t>
            </w:r>
            <w:r w:rsidR="00DD2890" w:rsidRPr="00E0167A">
              <w:rPr>
                <w:rFonts w:ascii="Arial" w:hAnsi="Arial"/>
                <w:snapToGrid w:val="0"/>
                <w:sz w:val="18"/>
                <w:lang w:val="en-GB"/>
              </w:rPr>
              <w:t>DEAG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//SUBCXX12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126DC9" w:rsidRPr="00E0167A" w:rsidRDefault="00126DC9" w:rsidP="00BF502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:19A::ES</w:t>
            </w:r>
            <w:r w:rsidR="00BF5020">
              <w:rPr>
                <w:rFonts w:ascii="Arial" w:hAnsi="Arial"/>
                <w:snapToGrid w:val="0"/>
                <w:sz w:val="18"/>
                <w:lang w:val="en-GB"/>
              </w:rPr>
              <w:t>T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26DC9" w:rsidRPr="00E0167A" w:rsidRDefault="00126DC9" w:rsidP="00BF502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:19A::ES</w:t>
            </w:r>
            <w:r w:rsidR="00BF5020">
              <w:rPr>
                <w:rFonts w:ascii="Arial" w:hAnsi="Arial"/>
                <w:snapToGrid w:val="0"/>
                <w:sz w:val="18"/>
                <w:lang w:val="en-GB"/>
              </w:rPr>
              <w:t>T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T//EUR100000,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126DC9" w:rsidRPr="00E0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DC9" w:rsidRPr="00E0167A" w:rsidRDefault="00126DC9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126DC9" w:rsidRPr="00E0167A" w:rsidRDefault="00126DC9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B6001D" w:rsidRPr="00E0167A" w:rsidRDefault="00126DC9">
      <w:pPr>
        <w:rPr>
          <w:lang w:val="en-GB"/>
        </w:rPr>
      </w:pPr>
      <w:r w:rsidRPr="00E0167A">
        <w:rPr>
          <w:lang w:val="en-GB"/>
        </w:rPr>
        <w:t xml:space="preserve"> </w:t>
      </w:r>
    </w:p>
    <w:p w:rsidR="00D53C21" w:rsidRPr="009E5C0B" w:rsidRDefault="00D53C21" w:rsidP="0012721A">
      <w:pPr>
        <w:pStyle w:val="Heading2"/>
        <w:rPr>
          <w:color w:val="000080"/>
          <w:lang w:val="en-GB"/>
        </w:rPr>
      </w:pPr>
      <w:bookmarkStart w:id="47" w:name="_Toc165090020"/>
      <w:r w:rsidRPr="009E5C0B">
        <w:rPr>
          <w:color w:val="000080"/>
          <w:lang w:val="en-GB"/>
        </w:rPr>
        <w:t>Scenario 2, released instruction originally sent for settlement, put on hold</w:t>
      </w:r>
      <w:r w:rsidR="0012721A" w:rsidRPr="009E5C0B">
        <w:rPr>
          <w:color w:val="000080"/>
          <w:lang w:val="en-GB"/>
        </w:rPr>
        <w:t xml:space="preserve"> by one party</w:t>
      </w:r>
      <w:r w:rsidRPr="009E5C0B">
        <w:rPr>
          <w:color w:val="000080"/>
          <w:lang w:val="en-GB"/>
        </w:rPr>
        <w:t>.</w:t>
      </w:r>
      <w:bookmarkEnd w:id="47"/>
    </w:p>
    <w:p w:rsidR="00E233D1" w:rsidRDefault="00DD2890" w:rsidP="00D53C21">
      <w:pPr>
        <w:pStyle w:val="BlockText"/>
        <w:rPr>
          <w:lang w:val="en-GB"/>
        </w:rPr>
      </w:pPr>
      <w:r>
        <w:rPr>
          <w:lang w:val="en-GB"/>
        </w:rPr>
      </w:r>
      <w:r>
        <w:rPr>
          <w:lang w:val="en-GB"/>
        </w:rPr>
        <w:pict>
          <v:group id="_x0000_s3401" editas="canvas" style="width:486pt;height:279pt;mso-position-horizontal-relative:char;mso-position-vertical-relative:line" coordorigin="1276,5034" coordsize="9720,5580">
            <o:lock v:ext="edit" aspectratio="t"/>
            <v:shape id="_x0000_s3402" type="#_x0000_t75" style="position:absolute;left:1276;top:5034;width:9720;height:5580" o:preferrelative="f">
              <v:fill o:detectmouseclick="t"/>
              <v:path o:extrusionok="t" o:connecttype="none"/>
              <o:lock v:ext="edit" text="t"/>
            </v:shape>
            <v:shape id="_x0000_s3405" type="#_x0000_t202" style="position:absolute;left:1786;top:5919;width:1830;height:375" o:regroupid="57" filled="f" stroked="f">
              <v:textbox style="mso-next-textbox:#_x0000_s3405">
                <w:txbxContent>
                  <w:p w:rsidR="00DD2890" w:rsidRDefault="00DD2890" w:rsidP="0067101F">
                    <w:r>
                      <w:rPr>
                        <w:sz w:val="24"/>
                      </w:rPr>
                      <w:t>SUBCXX12</w:t>
                    </w:r>
                  </w:p>
                </w:txbxContent>
              </v:textbox>
            </v:shape>
            <v:shape id="_x0000_s3408" type="#_x0000_t202" style="position:absolute;left:4876;top:5934;width:1830;height:375" o:regroupid="58" filled="f" stroked="f">
              <v:textbox style="mso-next-textbox:#_x0000_s3408">
                <w:txbxContent>
                  <w:p w:rsidR="00DD2890" w:rsidRDefault="00DD2890" w:rsidP="0067101F">
                    <w:r>
                      <w:rPr>
                        <w:sz w:val="24"/>
                      </w:rPr>
                      <w:t>NCSDXX21</w:t>
                    </w:r>
                  </w:p>
                </w:txbxContent>
              </v:textbox>
            </v:shape>
            <v:line id="_x0000_s3409" style="position:absolute" from="2535,6294" to="2536,10434" strokeweight="2pt">
              <v:stroke dashstyle="dash"/>
            </v:line>
            <v:line id="_x0000_s3410" style="position:absolute" from="5672,6294" to="5716,10434" strokeweight="2pt">
              <v:stroke dashstyle="dash"/>
            </v:line>
            <v:line id="_x0000_s3412" style="position:absolute" from="2665,6654" to="5410,6654" o:regroupid="13" strokecolor="green" strokeweight="1pt">
              <v:stroke endarrow="classic" endarrowwidth="wide" endarrowlength="long"/>
            </v:line>
            <v:shape id="_x0000_s3413" type="#_x0000_t202" style="position:absolute;left:2716;top:6294;width:2880;height:360" o:regroupid="13" filled="f" stroked="f">
              <v:textbox style="mso-next-textbox:#_x0000_s3413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1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543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(released) instr.</w:t>
                    </w:r>
                  </w:p>
                  <w:p w:rsidR="00DD2890" w:rsidRPr="00715745" w:rsidRDefault="00DD2890" w:rsidP="0067101F"/>
                </w:txbxContent>
              </v:textbox>
            </v:shape>
            <v:line id="_x0000_s3415" style="position:absolute" from="2671,7194" to="5416,7194" o:regroupid="14">
              <v:stroke dashstyle="dash" startarrow="classic" startarrowwidth="wide" startarrowlength="long" endarrowwidth="wide" endarrowlength="long"/>
            </v:line>
            <v:shape id="_x0000_s3416" type="#_x0000_t202" style="position:absolute;left:2716;top:6834;width:2700;height:360" o:regroupid="14" filled="f" stroked="f">
              <v:textbox style="mso-next-textbox:#_x0000_s3416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proofErr w:type="gramStart"/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2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ascii="Times" w:eastAsia="Times New Roman" w:hAnsi="Times" w:cs="Times"/>
                          <w:sz w:val="20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status instr.</w:t>
                    </w:r>
                    <w:proofErr w:type="gramEnd"/>
                  </w:p>
                  <w:p w:rsidR="00DD2890" w:rsidRPr="00715745" w:rsidRDefault="00DD2890" w:rsidP="0067101F">
                    <w:pPr>
                      <w:jc w:val="center"/>
                    </w:pPr>
                    <w:proofErr w:type="gramStart"/>
                    <w:r w:rsidRPr="00715745">
                      <w:t>instruction</w:t>
                    </w:r>
                    <w:proofErr w:type="gramEnd"/>
                  </w:p>
                </w:txbxContent>
              </v:textbox>
            </v:shape>
            <v:line id="_x0000_s3418" style="position:absolute" from="5911,9174" to="8656,9174" o:regroupid="15" strokecolor="green" strokeweight="1pt">
              <v:stroke startarrow="classic" startarrowwidth="wide" startarrowlength="long" endarrowwidth="wide" endarrowlength="long"/>
            </v:line>
            <v:shape id="_x0000_s3419" type="#_x0000_t202" style="position:absolute;left:6136;top:8814;width:2520;height:360" o:regroupid="15" filled="f" stroked="f">
              <v:textbox style="mso-next-textbox:#_x0000_s3419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sz w:val="20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5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541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hyperlink>
                    <w:r w:rsidRPr="00715745">
                      <w:rPr>
                        <w:sz w:val="20"/>
                      </w:rPr>
                      <w:t xml:space="preserve"> release request</w:t>
                    </w:r>
                  </w:p>
                </w:txbxContent>
              </v:textbox>
            </v:shape>
            <v:line id="_x0000_s3421" style="position:absolute" from="2716,8454" to="5461,8454" o:regroupid="16">
              <v:stroke dashstyle="dash" startarrow="classic" startarrowwidth="wide" startarrowlength="long" endarrowwidth="wide" endarrowlength="long"/>
            </v:line>
            <v:shape id="_x0000_s3422" type="#_x0000_t202" style="position:absolute;left:2896;top:8094;width:2520;height:360" o:regroupid="16" filled="f" stroked="f">
              <v:textbox style="mso-next-textbox:#_x0000_s3422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4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“cpty hold”</w:t>
                    </w:r>
                  </w:p>
                  <w:p w:rsidR="00DD2890" w:rsidRPr="00715745" w:rsidRDefault="00DD2890" w:rsidP="0067101F"/>
                </w:txbxContent>
              </v:textbox>
            </v:shape>
            <v:line id="_x0000_s3424" style="position:absolute" from="2716,10254" to="5461,10254" o:regroupid="17">
              <v:stroke startarrow="classic" startarrowwidth="wide" startarrowlength="long" endarrowwidth="wide" endarrowlength="long"/>
            </v:line>
            <v:shape id="_x0000_s3425" type="#_x0000_t202" style="position:absolute;left:2716;top:9894;width:2700;height:360" o:regroupid="17" filled="f" stroked="f">
              <v:textbox style="mso-next-textbox:#_x0000_s3425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7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547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confirmation</w:t>
                    </w:r>
                  </w:p>
                  <w:p w:rsidR="00DD2890" w:rsidRPr="00715745" w:rsidRDefault="00DD2890" w:rsidP="0067101F"/>
                </w:txbxContent>
              </v:textbox>
            </v:shape>
            <v:shape id="_x0000_s3428" type="#_x0000_t202" style="position:absolute;left:8146;top:5919;width:1830;height:375" o:regroupid="59" filled="f" stroked="f">
              <v:textbox style="mso-next-textbox:#_x0000_s3428">
                <w:txbxContent>
                  <w:p w:rsidR="00DD2890" w:rsidRPr="00E233D1" w:rsidRDefault="00DD2890" w:rsidP="0067101F">
                    <w:pPr>
                      <w:jc w:val="center"/>
                      <w:rPr>
                        <w:sz w:val="24"/>
                      </w:rPr>
                    </w:pPr>
                    <w:r w:rsidRPr="00E233D1">
                      <w:rPr>
                        <w:sz w:val="24"/>
                      </w:rPr>
                      <w:t>SUBCYY34</w:t>
                    </w:r>
                  </w:p>
                  <w:p w:rsidR="00DD2890" w:rsidRPr="00E233D1" w:rsidRDefault="00DD2890" w:rsidP="0067101F"/>
                </w:txbxContent>
              </v:textbox>
            </v:shape>
            <v:line id="_x0000_s3430" style="position:absolute" from="5935,6654" to="8680,6654" o:regroupid="18" strokecolor="green" strokeweight="1pt">
              <v:stroke startarrow="classic" startarrowwidth="wide" startarrowlength="long" endarrowwidth="wide" endarrowlength="long"/>
            </v:line>
            <v:shape id="_x0000_s3431" type="#_x0000_t202" style="position:absolute;left:5956;top:6294;width:2700;height:360" o:regroupid="18" filled="f" stroked="f">
              <v:textbox style="mso-next-textbox:#_x0000_s3431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1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(released) instr.</w:t>
                    </w:r>
                  </w:p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</w:p>
                  <w:p w:rsidR="00DD2890" w:rsidRPr="00715745" w:rsidRDefault="00DD2890" w:rsidP="0067101F"/>
                </w:txbxContent>
              </v:textbox>
            </v:shape>
            <v:line id="_x0000_s3433" style="position:absolute" from="5956,7194" to="8686,7194" o:regroupid="19">
              <v:stroke dashstyle="dash" startarrowwidth="wide" startarrowlength="long" endarrow="classic" endarrowwidth="wide" endarrowlength="long"/>
            </v:line>
            <v:shape id="_x0000_s3434" type="#_x0000_t202" style="position:absolute;left:5956;top:6834;width:2700;height:360" o:regroupid="19" filled="f" stroked="f">
              <v:textbox style="mso-next-textbox:#_x0000_s3434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proofErr w:type="gramStart"/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2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ascii="Times" w:eastAsia="Times New Roman" w:hAnsi="Times" w:cs="Times"/>
                          <w:sz w:val="20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status instr.</w:t>
                    </w:r>
                    <w:proofErr w:type="gramEnd"/>
                  </w:p>
                  <w:p w:rsidR="00DD2890" w:rsidRPr="00715745" w:rsidRDefault="00DD2890" w:rsidP="0067101F">
                    <w:pPr>
                      <w:jc w:val="center"/>
                    </w:pPr>
                    <w:proofErr w:type="gramStart"/>
                    <w:r w:rsidRPr="00715745">
                      <w:t>instruction</w:t>
                    </w:r>
                    <w:proofErr w:type="gramEnd"/>
                  </w:p>
                </w:txbxContent>
              </v:textbox>
            </v:shape>
            <v:line id="_x0000_s3436" style="position:absolute" from="5956,8454" to="8701,8454" o:regroupid="20">
              <v:stroke dashstyle="dash" startarrowwidth="wide" startarrowlength="long" endarrow="classic" endarrowwidth="wide" endarrowlength="long"/>
            </v:line>
            <v:shape id="_x0000_s3437" type="#_x0000_t202" style="position:absolute;left:5956;top:8094;width:2700;height:360" o:regroupid="20" filled="f" stroked="f">
              <v:textbox style="mso-next-textbox:#_x0000_s3437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4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“cpty released”</w:t>
                    </w:r>
                  </w:p>
                  <w:p w:rsidR="00DD2890" w:rsidRPr="00715745" w:rsidRDefault="00DD2890" w:rsidP="0067101F"/>
                </w:txbxContent>
              </v:textbox>
            </v:shape>
            <v:line id="_x0000_s3439" style="position:absolute" from="5986,10254" to="8731,10254" o:regroupid="21">
              <v:stroke startarrowwidth="wide" startarrowlength="long" endarrow="classic" endarrowwidth="wide" endarrowlength="long"/>
            </v:line>
            <v:shape id="_x0000_s3440" type="#_x0000_t202" style="position:absolute;left:5956;top:9894;width:2700;height:360" o:regroupid="21" filled="f" stroked="f">
              <v:textbox style="mso-next-textbox:#_x0000_s3440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7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545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confirmation</w:t>
                    </w:r>
                  </w:p>
                  <w:p w:rsidR="00DD2890" w:rsidRPr="00715745" w:rsidRDefault="00DD2890" w:rsidP="0067101F"/>
                </w:txbxContent>
              </v:textbox>
            </v:shape>
            <v:line id="_x0000_s3441" style="position:absolute;flip:x" from="9016,6294" to="9017,10434" strokeweight="2pt">
              <v:stroke dashstyle="dash"/>
            </v:line>
            <v:line id="_x0000_s3443" style="position:absolute" from="5956,7914" to="8701,7914" o:regroupid="22" strokecolor="green" strokeweight="1pt">
              <v:stroke startarrow="classic" startarrowwidth="wide" startarrowlength="long" endarrowwidth="wide" endarrowlength="long"/>
            </v:line>
            <v:shape id="_x0000_s3444" type="#_x0000_t202" style="position:absolute;left:6136;top:7554;width:2520;height:360" o:regroupid="22" filled="f" stroked="f">
              <v:textbox style="mso-next-textbox:#_x0000_s3444">
                <w:txbxContent>
                  <w:p w:rsidR="00DD2890" w:rsidRPr="00715745" w:rsidRDefault="00DD2890" w:rsidP="0067101F">
                    <w:pPr>
                      <w:jc w:val="center"/>
                    </w:pPr>
                    <w:r w:rsidRPr="00715745">
                      <w:rPr>
                        <w:sz w:val="20"/>
                      </w:rPr>
                      <w:t xml:space="preserve">MT </w:t>
                    </w:r>
                    <w:hyperlink w:anchor="C2b3" w:history="1">
                      <w:r w:rsidRPr="00715745">
                        <w:rPr>
                          <w:rStyle w:val="Hyperlink"/>
                          <w:sz w:val="20"/>
                        </w:rPr>
                        <w:t>541</w:t>
                      </w:r>
                      <w:r w:rsidRPr="00715745">
                        <w:rPr>
                          <w:rStyle w:val="Hyperlink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hyperlink>
                    <w:r w:rsidRPr="00715745">
                      <w:rPr>
                        <w:sz w:val="20"/>
                      </w:rPr>
                      <w:t xml:space="preserve"> hold request</w:t>
                    </w:r>
                  </w:p>
                </w:txbxContent>
              </v:textbox>
            </v:shape>
            <v:line id="_x0000_s3446" style="position:absolute" from="2716,9729" to="5461,9729" o:regroupid="23">
              <v:stroke dashstyle="dash" startarrow="classic" startarrowwidth="wide" startarrowlength="long" endarrowwidth="wide" endarrowlength="long"/>
            </v:line>
            <v:shape id="_x0000_s3447" type="#_x0000_t202" style="position:absolute;left:2716;top:9354;width:2880;height:360" o:regroupid="23" filled="f" stroked="f">
              <v:textbox style="mso-next-textbox:#_x0000_s3447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6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“ready for settlement”</w:t>
                    </w:r>
                  </w:p>
                  <w:p w:rsidR="00DD2890" w:rsidRPr="00715745" w:rsidRDefault="00DD2890" w:rsidP="0067101F"/>
                </w:txbxContent>
              </v:textbox>
            </v:shape>
            <v:line id="_x0000_s3449" style="position:absolute" from="5956,9714" to="8701,9714" o:regroupid="24">
              <v:stroke dashstyle="dash" startarrowwidth="wide" startarrowlength="long" endarrow="classic" endarrowwidth="wide" endarrowlength="long"/>
            </v:line>
            <v:shape id="_x0000_s3450" type="#_x0000_t202" style="position:absolute;left:5776;top:9354;width:2880;height:360" o:regroupid="24" filled="f" stroked="f">
              <v:textbox style="mso-next-textbox:#_x0000_s3450">
                <w:txbxContent>
                  <w:p w:rsidR="00DD2890" w:rsidRPr="00715745" w:rsidRDefault="00DD2890" w:rsidP="0067101F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2b6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“ready for settlement”</w:t>
                    </w:r>
                  </w:p>
                  <w:p w:rsidR="00DD2890" w:rsidRPr="00715745" w:rsidRDefault="00DD2890" w:rsidP="0067101F"/>
                </w:txbxContent>
              </v:textbox>
            </v:shape>
            <v:shape id="_x0000_s3720" type="#_x0000_t75" style="position:absolute;left:2050;top:5034;width:846;height:900" strokecolor="gray">
              <v:imagedata r:id="rId12" o:title="bank"/>
            </v:shape>
            <v:shape id="_x0000_s3721" type="#_x0000_t75" style="position:absolute;left:8656;top:5053;width:846;height:900" strokecolor="gray">
              <v:imagedata r:id="rId12" o:title="bank"/>
            </v:shape>
            <v:shape id="_x0000_s3722" type="#_x0000_t75" style="position:absolute;left:5272;top:5053;width:864;height:919">
              <v:imagedata r:id="rId11" o:title="Cantral-depositary"/>
            </v:shape>
            <w10:wrap type="none"/>
            <w10:anchorlock/>
          </v:group>
        </w:pict>
      </w:r>
    </w:p>
    <w:p w:rsidR="00D53C21" w:rsidRPr="00E0167A" w:rsidRDefault="00E233D1" w:rsidP="00A86E9A">
      <w:pPr>
        <w:pStyle w:val="Heading3"/>
        <w:numPr>
          <w:ilvl w:val="2"/>
          <w:numId w:val="18"/>
        </w:numPr>
      </w:pPr>
      <w:bookmarkStart w:id="48" w:name="C2b1"/>
      <w:bookmarkStart w:id="49" w:name="_Toc165090021"/>
      <w:bookmarkEnd w:id="48"/>
      <w:r>
        <w:t>R</w:t>
      </w:r>
      <w:r w:rsidR="00D53C21" w:rsidRPr="00E0167A">
        <w:t>eleased instruction:</w:t>
      </w:r>
      <w:bookmarkEnd w:id="49"/>
    </w:p>
    <w:p w:rsidR="00D53C21" w:rsidRPr="00E0167A" w:rsidRDefault="00D53C21" w:rsidP="00D53C21">
      <w:pPr>
        <w:pStyle w:val="BlockText"/>
        <w:rPr>
          <w:lang w:val="en-GB"/>
        </w:rPr>
      </w:pPr>
      <w:r w:rsidRPr="00E0167A">
        <w:rPr>
          <w:lang w:val="en-GB"/>
        </w:rPr>
        <w:t>SUBCXX12 and SUBCYY34 send an instruction (released) to the CSD.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53C21" w:rsidRPr="00E0167A" w:rsidTr="00D53C21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SUBCXX12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43 (PREA) to NCSDXX21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SUBCYY34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41 (PREA) to NCSDXX21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reference</w:t>
            </w: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Function of the message: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NEWM, ie, released.</w:t>
            </w: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:16S:FIAC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:95P::BUYR//BUYRGB22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:95P::SELL//SELLGB22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:95P::REAG//SUBCYY34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:95P::DEAG//SUBCXX12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D53C21" w:rsidRPr="00E0167A" w:rsidRDefault="00D53C21" w:rsidP="00D53C21">
      <w:pPr>
        <w:rPr>
          <w:lang w:val="en-GB"/>
        </w:rPr>
      </w:pPr>
    </w:p>
    <w:p w:rsidR="00D53C21" w:rsidRPr="00E0167A" w:rsidRDefault="00BB16FD" w:rsidP="0012721A">
      <w:pPr>
        <w:pStyle w:val="Heading3"/>
      </w:pPr>
      <w:bookmarkStart w:id="50" w:name="C2b2"/>
      <w:bookmarkStart w:id="51" w:name="_Toc165090022"/>
      <w:bookmarkEnd w:id="50"/>
      <w:proofErr w:type="gramStart"/>
      <w:r>
        <w:t>MT 5</w:t>
      </w:r>
      <w:r w:rsidR="00D53C21" w:rsidRPr="00E0167A">
        <w:t>48 status on a</w:t>
      </w:r>
      <w:r w:rsidR="0012721A" w:rsidRPr="00E0167A">
        <w:t xml:space="preserve"> released</w:t>
      </w:r>
      <w:r w:rsidR="00D53C21" w:rsidRPr="00E0167A">
        <w:t xml:space="preserve"> instructio</w:t>
      </w:r>
      <w:r w:rsidR="0012721A" w:rsidRPr="00E0167A">
        <w:t>n</w:t>
      </w:r>
      <w:r w:rsidR="00D53C21" w:rsidRPr="00E0167A">
        <w:t>.</w:t>
      </w:r>
      <w:bookmarkEnd w:id="51"/>
      <w:proofErr w:type="gramEnd"/>
    </w:p>
    <w:p w:rsidR="00D53C21" w:rsidRPr="00E0167A" w:rsidRDefault="00D53C21" w:rsidP="0012721A">
      <w:pPr>
        <w:pStyle w:val="BlockText"/>
        <w:rPr>
          <w:lang w:val="en-GB"/>
        </w:rPr>
      </w:pPr>
      <w:r w:rsidRPr="00E0167A">
        <w:rPr>
          <w:lang w:val="en-GB"/>
        </w:rPr>
        <w:t>NCSDXX21 reports back a matching status</w:t>
      </w:r>
      <w:r w:rsidR="0012721A" w:rsidRPr="00E0167A">
        <w:rPr>
          <w:lang w:val="en-GB"/>
        </w:rPr>
        <w:t>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53C21" w:rsidRPr="00E0167A" w:rsidTr="00D53C21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SUBCXX12</w:t>
            </w: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SUBCYY34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:20C::SEME//SETSTATUSA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4C378A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:25D::MTCH//NMAT or MACH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:25D::MTCH//NMAT or MACH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Reason why the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instruction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could not be matched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:24B::NMAT//</w:t>
            </w:r>
            <w:proofErr w:type="spellStart"/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xxxx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:24B::NMAT//</w:t>
            </w:r>
            <w:proofErr w:type="spellStart"/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xxxx</w:t>
            </w:r>
            <w:proofErr w:type="spellEnd"/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="0012721A"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="0012721A"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TRAD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D53C21" w:rsidRPr="00E0167A" w:rsidRDefault="00D53C21" w:rsidP="00D53C21">
      <w:pPr>
        <w:pStyle w:val="Heading3"/>
      </w:pPr>
      <w:bookmarkStart w:id="52" w:name="_Toc165090023"/>
      <w:r w:rsidRPr="00E0167A">
        <w:t>I</w:t>
      </w:r>
      <w:bookmarkStart w:id="53" w:name="C2b3"/>
      <w:bookmarkEnd w:id="53"/>
      <w:r w:rsidRPr="00E0167A">
        <w:t>nstruction from SUBCYY34 to NCSDXX21</w:t>
      </w:r>
      <w:r w:rsidR="00835F1B" w:rsidRPr="00E0167A">
        <w:t xml:space="preserve"> to hold</w:t>
      </w:r>
      <w:r w:rsidRPr="00E0167A">
        <w:t>:</w:t>
      </w:r>
      <w:bookmarkEnd w:id="52"/>
    </w:p>
    <w:p w:rsidR="00D53C21" w:rsidRPr="00E0167A" w:rsidRDefault="00D53C21" w:rsidP="0012721A">
      <w:pPr>
        <w:pStyle w:val="BlockText"/>
        <w:rPr>
          <w:lang w:val="en-GB"/>
        </w:rPr>
      </w:pPr>
      <w:r w:rsidRPr="00E0167A">
        <w:rPr>
          <w:lang w:val="en-GB"/>
        </w:rPr>
        <w:t>SUBCYY34</w:t>
      </w:r>
      <w:r w:rsidR="0012721A" w:rsidRPr="00E0167A">
        <w:rPr>
          <w:lang w:val="en-GB"/>
        </w:rPr>
        <w:t xml:space="preserve"> decides to put its</w:t>
      </w:r>
      <w:r w:rsidRPr="00E0167A">
        <w:rPr>
          <w:lang w:val="en-GB"/>
        </w:rPr>
        <w:t xml:space="preserve"> instruction </w:t>
      </w:r>
      <w:r w:rsidR="0012721A" w:rsidRPr="00E0167A">
        <w:rPr>
          <w:lang w:val="en-GB"/>
        </w:rPr>
        <w:t xml:space="preserve">on hold (whatever reason) </w:t>
      </w:r>
      <w:r w:rsidRPr="00E0167A">
        <w:rPr>
          <w:lang w:val="en-GB"/>
        </w:rPr>
        <w:t>but NOT SUBCXX12.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53C21" w:rsidRPr="00E0167A" w:rsidTr="00D53C21">
        <w:trPr>
          <w:cantSplit/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SUBCYY34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41 (</w:t>
            </w:r>
            <w:r w:rsidR="00835F1B" w:rsidRPr="00E0167A">
              <w:rPr>
                <w:rFonts w:ascii="Arial" w:hAnsi="Arial"/>
                <w:noProof w:val="0"/>
                <w:sz w:val="18"/>
                <w:lang w:val="en-GB"/>
              </w:rPr>
              <w:t>PREA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) to NCSDXX21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reference</w:t>
            </w: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987654321-2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Function of the message:</w:t>
            </w:r>
            <w:r w:rsidR="0012721A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</w:t>
            </w:r>
            <w:r w:rsidR="0012721A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</w:t>
            </w:r>
            <w:r w:rsidR="0012721A" w:rsidRPr="00E0167A">
              <w:rPr>
                <w:rFonts w:ascii="Arial" w:hAnsi="Arial"/>
                <w:snapToGrid w:val="0"/>
                <w:sz w:val="18"/>
                <w:lang w:val="en-GB"/>
              </w:rPr>
              <w:t>PREA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4C378A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:20C::PREV//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:95P::SELL//SELLGB22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:95P::DEAG//SUBCXX12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D53C21" w:rsidRPr="00E0167A" w:rsidRDefault="00BB16FD" w:rsidP="00735D3F">
      <w:pPr>
        <w:pStyle w:val="Heading3"/>
        <w:ind w:left="480"/>
      </w:pPr>
      <w:bookmarkStart w:id="54" w:name="C2b4"/>
      <w:bookmarkStart w:id="55" w:name="_Toc165090024"/>
      <w:bookmarkEnd w:id="54"/>
      <w:r>
        <w:t>MT 5</w:t>
      </w:r>
      <w:r w:rsidR="00D53C21" w:rsidRPr="00E0167A">
        <w:t>48 status on the</w:t>
      </w:r>
      <w:r w:rsidR="0012721A" w:rsidRPr="00E0167A">
        <w:t xml:space="preserve"> released instruction</w:t>
      </w:r>
      <w:r w:rsidR="00D53C21" w:rsidRPr="00E0167A">
        <w:t xml:space="preserve"> of SUBCXX12 and the </w:t>
      </w:r>
      <w:r w:rsidR="0012721A" w:rsidRPr="00E0167A">
        <w:t xml:space="preserve">on hold </w:t>
      </w:r>
      <w:r w:rsidR="00D53C21" w:rsidRPr="00E0167A">
        <w:t>instruction of SUBCYY34</w:t>
      </w:r>
      <w:bookmarkEnd w:id="55"/>
    </w:p>
    <w:p w:rsidR="00D53C21" w:rsidRPr="00E0167A" w:rsidRDefault="00D53C21" w:rsidP="0012721A">
      <w:pPr>
        <w:pStyle w:val="BlockText"/>
        <w:rPr>
          <w:lang w:val="en-GB"/>
        </w:rPr>
      </w:pPr>
      <w:r w:rsidRPr="00E0167A">
        <w:rPr>
          <w:lang w:val="en-GB"/>
        </w:rPr>
        <w:t>NCSDXX21 reports to SUBCXX12 that</w:t>
      </w:r>
      <w:r w:rsidRPr="00E0167A">
        <w:rPr>
          <w:sz w:val="24"/>
          <w:szCs w:val="24"/>
          <w:lang w:val="en-GB"/>
        </w:rPr>
        <w:t xml:space="preserve"> </w:t>
      </w:r>
      <w:r w:rsidRPr="00E0167A">
        <w:rPr>
          <w:szCs w:val="22"/>
          <w:lang w:val="en-GB"/>
        </w:rPr>
        <w:t>cpty</w:t>
      </w:r>
      <w:r w:rsidRPr="00E0167A">
        <w:rPr>
          <w:sz w:val="24"/>
          <w:szCs w:val="24"/>
          <w:lang w:val="en-GB"/>
        </w:rPr>
        <w:t xml:space="preserve"> </w:t>
      </w:r>
      <w:r w:rsidRPr="00E0167A">
        <w:rPr>
          <w:szCs w:val="22"/>
          <w:lang w:val="en-GB"/>
        </w:rPr>
        <w:t>SUBCYY34 has</w:t>
      </w:r>
      <w:r w:rsidRPr="00E0167A">
        <w:rPr>
          <w:lang w:val="en-GB"/>
        </w:rPr>
        <w:t xml:space="preserve"> </w:t>
      </w:r>
      <w:r w:rsidR="0012721A" w:rsidRPr="00E0167A">
        <w:rPr>
          <w:lang w:val="en-GB"/>
        </w:rPr>
        <w:t>put its</w:t>
      </w:r>
      <w:r w:rsidRPr="00E0167A">
        <w:rPr>
          <w:lang w:val="en-GB"/>
        </w:rPr>
        <w:t xml:space="preserve"> transaction</w:t>
      </w:r>
      <w:r w:rsidR="0012721A" w:rsidRPr="00E0167A">
        <w:rPr>
          <w:lang w:val="en-GB"/>
        </w:rPr>
        <w:t xml:space="preserve"> on hold</w:t>
      </w:r>
      <w:r w:rsidRPr="00E0167A">
        <w:rPr>
          <w:lang w:val="en-GB"/>
        </w:rPr>
        <w:t>, so the transaction remains pending.</w:t>
      </w:r>
    </w:p>
    <w:p w:rsidR="00D53C21" w:rsidRPr="00E0167A" w:rsidRDefault="00D53C21" w:rsidP="0012721A">
      <w:pPr>
        <w:pStyle w:val="BlockText"/>
        <w:rPr>
          <w:lang w:val="en-GB"/>
        </w:rPr>
      </w:pPr>
      <w:r w:rsidRPr="00E0167A">
        <w:rPr>
          <w:lang w:val="en-GB"/>
        </w:rPr>
        <w:t xml:space="preserve">NCSDXX21 reports to SUBCYY34 that they have </w:t>
      </w:r>
      <w:r w:rsidR="0012721A" w:rsidRPr="00E0167A">
        <w:rPr>
          <w:lang w:val="en-GB"/>
        </w:rPr>
        <w:t>put</w:t>
      </w:r>
      <w:r w:rsidRPr="00E0167A">
        <w:rPr>
          <w:lang w:val="en-GB"/>
        </w:rPr>
        <w:t xml:space="preserve"> the</w:t>
      </w:r>
      <w:r w:rsidR="0012721A" w:rsidRPr="00E0167A">
        <w:rPr>
          <w:lang w:val="en-GB"/>
        </w:rPr>
        <w:t>ir</w:t>
      </w:r>
      <w:r w:rsidRPr="00E0167A">
        <w:rPr>
          <w:lang w:val="en-GB"/>
        </w:rPr>
        <w:t xml:space="preserve"> transaction</w:t>
      </w:r>
      <w:r w:rsidR="0012721A" w:rsidRPr="00E0167A">
        <w:rPr>
          <w:lang w:val="en-GB"/>
        </w:rPr>
        <w:t xml:space="preserve"> on hold</w:t>
      </w:r>
      <w:r w:rsidRPr="00E0167A">
        <w:rPr>
          <w:lang w:val="en-GB"/>
        </w:rPr>
        <w:t>, so the status of the transaction remains pending.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2835"/>
      </w:tblGrid>
      <w:tr w:rsidR="00D53C21" w:rsidRPr="00E0167A" w:rsidTr="00D53C21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SUBCXX12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SUBCYY34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:20C::SEME//SETSTATUSB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4C378A" w:rsidRPr="00E0167A" w:rsidTr="004C3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C378A" w:rsidRPr="00E0167A" w:rsidRDefault="004C378A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8A" w:rsidRPr="00E0167A" w:rsidRDefault="004C378A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4C378A" w:rsidRPr="00E0167A" w:rsidRDefault="004C378A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Trade is pending </w:t>
            </w:r>
            <w:r w:rsidR="0012721A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counterparty </w:t>
            </w:r>
            <w:r w:rsidR="0012721A" w:rsidRPr="00E0167A">
              <w:rPr>
                <w:rFonts w:ascii="Arial" w:hAnsi="Arial"/>
                <w:sz w:val="18"/>
                <w:lang w:val="en-GB"/>
              </w:rPr>
              <w:t xml:space="preserve">SUBCYY34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is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on hold mode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 xml:space="preserve">Trade is pending </w:t>
            </w:r>
            <w:r w:rsidR="0012721A" w:rsidRPr="00E0167A">
              <w:rPr>
                <w:rFonts w:ascii="Arial" w:hAnsi="Arial"/>
                <w:sz w:val="18"/>
                <w:lang w:val="en-GB"/>
              </w:rPr>
              <w:t xml:space="preserve">SUBCYY34 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is on hold mode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</w:t>
            </w:r>
            <w:r w:rsidR="0012721A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CY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</w:t>
            </w:r>
            <w:r w:rsidR="0012721A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EA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:16S:STAT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="0012721A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TRAD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Indicates that the status reporting is on a</w:t>
            </w:r>
            <w:r w:rsidR="0012721A" w:rsidRPr="00E0167A">
              <w:rPr>
                <w:rFonts w:ascii="Arial" w:hAnsi="Arial"/>
                <w:snapToGrid w:val="0"/>
                <w:sz w:val="18"/>
                <w:lang w:val="en-GB"/>
              </w:rPr>
              <w:t>n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instruction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The status is on a</w:t>
            </w:r>
            <w:r w:rsidR="0012721A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n 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  <w:r w:rsidR="0012721A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on hold</w:t>
            </w: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="0012721A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835F1B" w:rsidRPr="00E0167A" w:rsidRDefault="00835F1B" w:rsidP="00835F1B">
      <w:pPr>
        <w:pStyle w:val="Heading3"/>
      </w:pPr>
      <w:bookmarkStart w:id="56" w:name="C2b5"/>
      <w:bookmarkStart w:id="57" w:name="_Toc165090025"/>
      <w:bookmarkEnd w:id="56"/>
      <w:r w:rsidRPr="00E0167A">
        <w:t>Instruction from SUBCYY34 to NCSDXX21 to release:</w:t>
      </w:r>
      <w:bookmarkEnd w:id="57"/>
    </w:p>
    <w:p w:rsidR="00835F1B" w:rsidRPr="00E0167A" w:rsidRDefault="00835F1B" w:rsidP="00835F1B">
      <w:pPr>
        <w:pStyle w:val="BlockText"/>
        <w:rPr>
          <w:lang w:val="en-GB"/>
        </w:rPr>
      </w:pPr>
      <w:r w:rsidRPr="00E0167A">
        <w:rPr>
          <w:lang w:val="en-GB"/>
        </w:rPr>
        <w:t>SUBCYY34 is now able to release its instruction.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835F1B" w:rsidRPr="00E0167A" w:rsidTr="00835F1B">
        <w:trPr>
          <w:cantSplit/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35F1B" w:rsidRPr="00E0167A" w:rsidRDefault="00835F1B" w:rsidP="00835F1B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835F1B" w:rsidRPr="00E0167A" w:rsidRDefault="00835F1B" w:rsidP="00835F1B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SUBCYY34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41 (NEWM) to NCSDXX21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reference</w:t>
            </w: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123456789-3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Function of the message: 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NEWM</w:t>
            </w: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4C378A" w:rsidP="00835F1B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:20C::PREV//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:95P::SELL//SELLGB22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:95P::DEAG//SUBCXX12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835F1B" w:rsidRPr="00E0167A" w:rsidTr="0083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F1B" w:rsidRPr="00E0167A" w:rsidRDefault="00835F1B" w:rsidP="00835F1B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835F1B" w:rsidRPr="00E0167A" w:rsidRDefault="00835F1B" w:rsidP="00835F1B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D53C21" w:rsidRPr="00E0167A" w:rsidRDefault="00BB16FD" w:rsidP="00D53C21">
      <w:pPr>
        <w:pStyle w:val="Heading3"/>
      </w:pPr>
      <w:bookmarkStart w:id="58" w:name="C2b6"/>
      <w:bookmarkStart w:id="59" w:name="_Toc165090026"/>
      <w:bookmarkEnd w:id="58"/>
      <w:r>
        <w:lastRenderedPageBreak/>
        <w:t>MT 5</w:t>
      </w:r>
      <w:r w:rsidR="00D53C21" w:rsidRPr="00E0167A">
        <w:t>48 status on the instructions</w:t>
      </w:r>
      <w:bookmarkEnd w:id="59"/>
      <w:r w:rsidR="00D53C21" w:rsidRPr="00E0167A">
        <w:t xml:space="preserve"> </w:t>
      </w:r>
    </w:p>
    <w:p w:rsidR="00D53C21" w:rsidRPr="00E0167A" w:rsidRDefault="00D53C21" w:rsidP="00D53C21">
      <w:pPr>
        <w:pStyle w:val="BlockText"/>
        <w:rPr>
          <w:lang w:val="en-GB"/>
        </w:rPr>
      </w:pPr>
      <w:r w:rsidRPr="00E0167A">
        <w:rPr>
          <w:lang w:val="en-GB"/>
        </w:rPr>
        <w:t>NCSDXX21 reports that the instructions are ready for settlement.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53C21" w:rsidRPr="00E0167A" w:rsidTr="00D53C21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SUBCXX12</w:t>
            </w: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SUBCYY34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:20C::SEME//SETSTATUSB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4C378A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C21" w:rsidRPr="00E0167A" w:rsidRDefault="00D53C21" w:rsidP="00D53C21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:24B::PEND//FUTU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Trade is pending ready for settlement</w:t>
            </w: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:24B::PEND//FUTU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D53C21" w:rsidRPr="00E0167A" w:rsidRDefault="00D53C21" w:rsidP="00D53C21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D53C21" w:rsidRPr="00E0167A" w:rsidRDefault="00D53C21" w:rsidP="00D53C21">
      <w:pPr>
        <w:pStyle w:val="Heading3"/>
      </w:pPr>
      <w:bookmarkStart w:id="60" w:name="_Toc165090027"/>
      <w:r w:rsidRPr="00E0167A">
        <w:t>C</w:t>
      </w:r>
      <w:bookmarkStart w:id="61" w:name="C2b7"/>
      <w:bookmarkEnd w:id="61"/>
      <w:r w:rsidRPr="00E0167A">
        <w:t>onfirmation</w:t>
      </w:r>
      <w:bookmarkEnd w:id="60"/>
    </w:p>
    <w:p w:rsidR="00D53C21" w:rsidRPr="00E0167A" w:rsidRDefault="00D53C21" w:rsidP="00D53C21">
      <w:pPr>
        <w:pStyle w:val="BlockText"/>
        <w:rPr>
          <w:lang w:val="en-GB"/>
        </w:rPr>
      </w:pPr>
      <w:r w:rsidRPr="00E0167A">
        <w:rPr>
          <w:lang w:val="en-GB"/>
        </w:rPr>
        <w:t>NCSDXX21 confirms that the transaction has settled.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53C21" w:rsidRPr="00E0167A" w:rsidTr="00D53C21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47 to SUBCXX12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D53C21" w:rsidRPr="00E0167A" w:rsidRDefault="00D53C21" w:rsidP="00D53C21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45 to SUBCYY34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:20C::SEME//SETCONFIRM1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:20C::SEME//SETCONFIRMA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:98A::PREP//20040308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4C378A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4C378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:98A::ESET//20040308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:98A::ESET//20040309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:36B::ESTT//UNIT/5000,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:36B::ESTT//UNIT/5000,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D289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</w:t>
            </w:r>
            <w:r w:rsidR="00DD2890">
              <w:rPr>
                <w:rFonts w:ascii="Arial" w:hAnsi="Arial"/>
                <w:snapToGrid w:val="0"/>
                <w:sz w:val="18"/>
                <w:lang w:val="en-GB"/>
              </w:rPr>
              <w:t>BUYR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//BUYRGB22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D289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</w:t>
            </w:r>
            <w:r w:rsidR="00DD2890">
              <w:rPr>
                <w:rFonts w:ascii="Arial" w:hAnsi="Arial"/>
                <w:snapToGrid w:val="0"/>
                <w:sz w:val="18"/>
                <w:lang w:val="en-GB"/>
              </w:rPr>
              <w:t>SELL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//SELLGB22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D2890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:95P::R</w:t>
            </w:r>
            <w:r w:rsidR="00D53C21" w:rsidRPr="00E0167A">
              <w:rPr>
                <w:rFonts w:ascii="Arial" w:hAnsi="Arial"/>
                <w:snapToGrid w:val="0"/>
                <w:sz w:val="18"/>
                <w:lang w:val="en-GB"/>
              </w:rPr>
              <w:t>EAG//SUBCYY34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D2890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:95P::D</w:t>
            </w:r>
            <w:r w:rsidR="00D53C21" w:rsidRPr="00E0167A">
              <w:rPr>
                <w:rFonts w:ascii="Arial" w:hAnsi="Arial"/>
                <w:snapToGrid w:val="0"/>
                <w:sz w:val="18"/>
                <w:lang w:val="en-GB"/>
              </w:rPr>
              <w:t>EAG//SUBCXX12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D53C21" w:rsidRPr="00E0167A" w:rsidRDefault="00D73FB7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:19A::EST</w:t>
            </w:r>
            <w:r w:rsidR="00D53C21" w:rsidRPr="00E0167A">
              <w:rPr>
                <w:rFonts w:ascii="Arial" w:hAnsi="Arial"/>
                <w:snapToGrid w:val="0"/>
                <w:sz w:val="18"/>
                <w:lang w:val="en-GB"/>
              </w:rPr>
              <w:t>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53C21" w:rsidRPr="00E0167A" w:rsidRDefault="00D73FB7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:19A::EST</w:t>
            </w:r>
            <w:r w:rsidR="00D53C21" w:rsidRPr="00E0167A">
              <w:rPr>
                <w:rFonts w:ascii="Arial" w:hAnsi="Arial"/>
                <w:snapToGrid w:val="0"/>
                <w:sz w:val="18"/>
                <w:lang w:val="en-GB"/>
              </w:rPr>
              <w:t>T//EUR100000,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D53C21" w:rsidRPr="00E0167A" w:rsidTr="00D5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21" w:rsidRPr="00E0167A" w:rsidRDefault="00D53C21" w:rsidP="00D53C21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D53C21" w:rsidRPr="00E0167A" w:rsidRDefault="00D53C21" w:rsidP="00D53C21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A86E9A" w:rsidRPr="00E0167A" w:rsidRDefault="00D53C21" w:rsidP="00D53C21">
      <w:pPr>
        <w:rPr>
          <w:lang w:val="en-GB"/>
        </w:rPr>
      </w:pPr>
      <w:r w:rsidRPr="00E0167A">
        <w:rPr>
          <w:lang w:val="en-GB"/>
        </w:rPr>
        <w:t xml:space="preserve"> </w:t>
      </w:r>
    </w:p>
    <w:p w:rsidR="001A3DE4" w:rsidRPr="001A3DE4" w:rsidRDefault="001A3DE4" w:rsidP="001A3DE4">
      <w:pPr>
        <w:shd w:val="clear" w:color="auto" w:fill="E0E0E0"/>
        <w:spacing w:before="60"/>
        <w:rPr>
          <w:sz w:val="16"/>
          <w:szCs w:val="16"/>
          <w:lang w:val="en-GB"/>
        </w:rPr>
      </w:pPr>
    </w:p>
    <w:p w:rsidR="003D765B" w:rsidRPr="00735D3F" w:rsidRDefault="00A86E9A" w:rsidP="003D765B">
      <w:pPr>
        <w:pStyle w:val="Heading2"/>
        <w:numPr>
          <w:ilvl w:val="0"/>
          <w:numId w:val="0"/>
        </w:numPr>
        <w:rPr>
          <w:color w:val="000080"/>
          <w:lang w:val="en-GB"/>
        </w:rPr>
      </w:pPr>
      <w:r w:rsidRPr="00E0167A">
        <w:rPr>
          <w:lang w:val="en-GB"/>
        </w:rPr>
        <w:br w:type="page"/>
      </w:r>
      <w:bookmarkStart w:id="62" w:name="_Toc165090028"/>
      <w:r w:rsidR="003D765B" w:rsidRPr="00735D3F">
        <w:rPr>
          <w:color w:val="000080"/>
          <w:highlight w:val="lightGray"/>
          <w:lang w:val="en-GB"/>
        </w:rPr>
        <w:lastRenderedPageBreak/>
        <w:t>Using the MT 540-3</w:t>
      </w:r>
      <w:r w:rsidR="00735D3F" w:rsidRPr="00735D3F">
        <w:rPr>
          <w:color w:val="000080"/>
          <w:highlight w:val="lightGray"/>
          <w:lang w:val="en-GB"/>
        </w:rPr>
        <w:t>, 530</w:t>
      </w:r>
      <w:r w:rsidR="003D765B" w:rsidRPr="00735D3F">
        <w:rPr>
          <w:color w:val="000080"/>
          <w:highlight w:val="lightGray"/>
          <w:lang w:val="en-GB"/>
        </w:rPr>
        <w:t xml:space="preserve"> + 548:</w:t>
      </w:r>
      <w:bookmarkEnd w:id="62"/>
    </w:p>
    <w:p w:rsidR="003D765B" w:rsidRDefault="003D765B" w:rsidP="003D765B">
      <w:pPr>
        <w:rPr>
          <w:lang w:val="en-GB"/>
        </w:rPr>
      </w:pPr>
      <w:r>
        <w:rPr>
          <w:lang w:val="en-GB"/>
        </w:rPr>
        <w:t>The current practice in ISO 15022 is to use the MT 540-3 and 548 messages for all the processes described above. With the creation of the MT 530 Processing Change Command, it is now po</w:t>
      </w:r>
      <w:r w:rsidR="00735D3F">
        <w:rPr>
          <w:lang w:val="en-GB"/>
        </w:rPr>
        <w:t>ssible to request the release or</w:t>
      </w:r>
      <w:r>
        <w:rPr>
          <w:lang w:val="en-GB"/>
        </w:rPr>
        <w:t xml:space="preserve"> holding of a transaction using a dedicated message.</w:t>
      </w:r>
    </w:p>
    <w:p w:rsidR="003D765B" w:rsidRDefault="003D765B" w:rsidP="003D765B">
      <w:pPr>
        <w:rPr>
          <w:lang w:val="en-GB"/>
        </w:rPr>
      </w:pPr>
      <w:r>
        <w:rPr>
          <w:lang w:val="en-GB"/>
        </w:rPr>
        <w:t>Illustrations will show both sides of the trade for completeness.</w:t>
      </w:r>
    </w:p>
    <w:p w:rsidR="003D765B" w:rsidRDefault="003D765B" w:rsidP="003D765B">
      <w:pPr>
        <w:pStyle w:val="Heading3"/>
        <w:numPr>
          <w:ilvl w:val="2"/>
          <w:numId w:val="30"/>
        </w:numPr>
      </w:pPr>
      <w:bookmarkStart w:id="63" w:name="_Toc165090029"/>
      <w:r>
        <w:t>Instruct trade s</w:t>
      </w:r>
      <w:r w:rsidRPr="00E0167A">
        <w:t xml:space="preserve">ettlement </w:t>
      </w:r>
      <w:r>
        <w:t xml:space="preserve">with status </w:t>
      </w:r>
      <w:r w:rsidRPr="00E0167A">
        <w:t>on hold</w:t>
      </w:r>
      <w:r>
        <w:t>:</w:t>
      </w:r>
      <w:bookmarkEnd w:id="63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(540-3)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10 common elements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Country specifics as per local market practice (if any)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Hold/release indicator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:23G:PREA</w:t>
            </w:r>
          </w:p>
        </w:tc>
      </w:tr>
    </w:tbl>
    <w:p w:rsidR="003D765B" w:rsidRDefault="003D765B" w:rsidP="003D765B">
      <w:pPr>
        <w:pStyle w:val="Heading3"/>
      </w:pPr>
      <w:bookmarkStart w:id="64" w:name="_Toc165090030"/>
      <w:r>
        <w:t>Report status on instruction on hold:</w:t>
      </w:r>
      <w:bookmarkEnd w:id="64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(548)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Status Advice market practice required data.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trade is on hold or released.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:22F::SETR//PREA</w:t>
            </w:r>
          </w:p>
        </w:tc>
      </w:tr>
    </w:tbl>
    <w:p w:rsidR="003D765B" w:rsidRDefault="003D765B" w:rsidP="003D765B">
      <w:pPr>
        <w:pStyle w:val="Heading3"/>
      </w:pPr>
      <w:bookmarkStart w:id="65" w:name="_Toc165090031"/>
      <w:r>
        <w:t>Instruct trade s</w:t>
      </w:r>
      <w:r w:rsidRPr="00E0167A">
        <w:t xml:space="preserve">ettlement </w:t>
      </w:r>
      <w:r>
        <w:t>with status released:</w:t>
      </w:r>
      <w:bookmarkEnd w:id="65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(540-3)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10 common elements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Country specifics as per local market practice (if any)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Hold/release indicator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:23G:NEWM</w:t>
            </w:r>
          </w:p>
        </w:tc>
      </w:tr>
    </w:tbl>
    <w:p w:rsidR="003D765B" w:rsidRDefault="003D765B" w:rsidP="003D765B">
      <w:pPr>
        <w:pStyle w:val="Heading3"/>
      </w:pPr>
      <w:bookmarkStart w:id="66" w:name="_Toc165090032"/>
      <w:r>
        <w:t>Report status on instruction released:</w:t>
      </w:r>
      <w:bookmarkEnd w:id="66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(548)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Status Advice (MT 548) market practice required data.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See corresponding MP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trade is on hold or released.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:22F::SETR//4!c (other than PREA)</w:t>
            </w:r>
          </w:p>
        </w:tc>
      </w:tr>
    </w:tbl>
    <w:p w:rsidR="003D765B" w:rsidRDefault="003D765B" w:rsidP="003D765B">
      <w:pPr>
        <w:pStyle w:val="Heading3"/>
      </w:pPr>
      <w:bookmarkStart w:id="67" w:name="_Toc165090033"/>
      <w:r>
        <w:t>Release request:</w:t>
      </w:r>
      <w:bookmarkEnd w:id="67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(530)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Request reference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:20C::SEME//16x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request is a release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:22F::SETT//YPRE (530)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Reference to the trade to be released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:20C::PREV//16x</w:t>
            </w:r>
          </w:p>
        </w:tc>
      </w:tr>
    </w:tbl>
    <w:p w:rsidR="003D765B" w:rsidRDefault="003D765B" w:rsidP="003D765B">
      <w:pPr>
        <w:pStyle w:val="Heading3"/>
      </w:pPr>
      <w:bookmarkStart w:id="68" w:name="_Toc165090034"/>
      <w:r>
        <w:t>Hold request:</w:t>
      </w:r>
      <w:bookmarkEnd w:id="68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890"/>
        <w:gridCol w:w="4999"/>
      </w:tblGrid>
      <w:tr w:rsidR="003D765B" w:rsidRPr="00BC7A79" w:rsidTr="003D765B">
        <w:tc>
          <w:tcPr>
            <w:tcW w:w="4890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Business elements</w:t>
            </w:r>
          </w:p>
        </w:tc>
        <w:tc>
          <w:tcPr>
            <w:tcW w:w="4999" w:type="dxa"/>
            <w:shd w:val="clear" w:color="auto" w:fill="E0E0E0"/>
          </w:tcPr>
          <w:p w:rsidR="003D765B" w:rsidRPr="00BC7A79" w:rsidRDefault="003D765B" w:rsidP="003D765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ISO 15022 (530)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Request reference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:20C::SEME//16x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Indication the request is to hold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:22F::SETT//NPRE (530)</w:t>
            </w:r>
          </w:p>
        </w:tc>
      </w:tr>
      <w:tr w:rsidR="003D765B" w:rsidTr="003D765B">
        <w:tc>
          <w:tcPr>
            <w:tcW w:w="4890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Reference to the trade to be released</w:t>
            </w:r>
          </w:p>
        </w:tc>
        <w:tc>
          <w:tcPr>
            <w:tcW w:w="4999" w:type="dxa"/>
          </w:tcPr>
          <w:p w:rsidR="003D765B" w:rsidRDefault="003D765B" w:rsidP="003D765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:20C::PREV//16x</w:t>
            </w:r>
          </w:p>
        </w:tc>
      </w:tr>
    </w:tbl>
    <w:p w:rsidR="003D765B" w:rsidRPr="00BC7A79" w:rsidRDefault="003D765B" w:rsidP="00BC7A79">
      <w:pPr>
        <w:rPr>
          <w:lang w:val="en-GB"/>
        </w:rPr>
      </w:pPr>
    </w:p>
    <w:p w:rsidR="00A86E9A" w:rsidRDefault="00A86E9A" w:rsidP="003D765B">
      <w:pPr>
        <w:pStyle w:val="Heading2"/>
        <w:numPr>
          <w:ilvl w:val="1"/>
          <w:numId w:val="35"/>
        </w:numPr>
        <w:rPr>
          <w:lang w:val="en-GB"/>
        </w:rPr>
      </w:pPr>
      <w:bookmarkStart w:id="69" w:name="_Toc165090035"/>
      <w:r w:rsidRPr="00E0167A">
        <w:rPr>
          <w:lang w:val="en-GB"/>
        </w:rPr>
        <w:lastRenderedPageBreak/>
        <w:t>Scenario 1, instruction originally on hold released for settlement.</w:t>
      </w:r>
      <w:bookmarkEnd w:id="69"/>
    </w:p>
    <w:p w:rsidR="00731FF4" w:rsidRPr="00731FF4" w:rsidRDefault="00DD2890" w:rsidP="00731FF4">
      <w:pPr>
        <w:pStyle w:val="BlockText"/>
        <w:rPr>
          <w:lang w:val="en-GB"/>
        </w:rPr>
      </w:pPr>
      <w:r>
        <w:rPr>
          <w:lang w:val="en-GB"/>
        </w:rPr>
      </w:r>
      <w:r>
        <w:rPr>
          <w:lang w:val="en-GB"/>
        </w:rPr>
        <w:pict>
          <v:group id="_x0000_s3451" editas="canvas" style="width:486pt;height:279pt;mso-position-horizontal-relative:char;mso-position-vertical-relative:line" coordorigin="1276,5034" coordsize="9720,5580">
            <o:lock v:ext="edit" aspectratio="t"/>
            <v:shape id="_x0000_s3452" type="#_x0000_t75" style="position:absolute;left:1276;top:5034;width:9720;height:5580" o:preferrelative="f">
              <v:fill o:detectmouseclick="t"/>
              <v:path o:extrusionok="t" o:connecttype="none"/>
              <o:lock v:ext="edit" text="t"/>
            </v:shape>
            <v:shape id="_x0000_s3455" type="#_x0000_t202" style="position:absolute;left:1786;top:5919;width:1830;height:375" o:regroupid="60" filled="f" stroked="f">
              <v:textbox style="mso-next-textbox:#_x0000_s3455">
                <w:txbxContent>
                  <w:p w:rsidR="00DD2890" w:rsidRDefault="00DD2890" w:rsidP="00F42270">
                    <w:r>
                      <w:rPr>
                        <w:sz w:val="24"/>
                      </w:rPr>
                      <w:t>SUBCXX12</w:t>
                    </w:r>
                  </w:p>
                </w:txbxContent>
              </v:textbox>
            </v:shape>
            <v:shape id="_x0000_s3458" type="#_x0000_t202" style="position:absolute;left:4876;top:5934;width:1830;height:375" o:regroupid="62" filled="f" stroked="f">
              <v:textbox style="mso-next-textbox:#_x0000_s3458">
                <w:txbxContent>
                  <w:p w:rsidR="00DD2890" w:rsidRDefault="00DD2890" w:rsidP="00F42270">
                    <w:r>
                      <w:rPr>
                        <w:sz w:val="24"/>
                      </w:rPr>
                      <w:t>NCSDXX21</w:t>
                    </w:r>
                  </w:p>
                </w:txbxContent>
              </v:textbox>
            </v:shape>
            <v:line id="_x0000_s3459" style="position:absolute" from="2535,6294" to="2536,10434" strokeweight="2pt">
              <v:stroke dashstyle="dash"/>
            </v:line>
            <v:line id="_x0000_s3460" style="position:absolute" from="5672,6294" to="5716,10434" strokeweight="2pt">
              <v:stroke dashstyle="dash"/>
            </v:line>
            <v:line id="_x0000_s3462" style="position:absolute" from="2665,6654" to="5410,6654" o:regroupid="26" strokecolor="green" strokeweight="1pt">
              <v:stroke endarrow="classic" endarrowwidth="wide" endarrowlength="long"/>
            </v:line>
            <v:shape id="_x0000_s3463" type="#_x0000_t202" style="position:absolute;left:2716;top:6294;width:2700;height:360" o:regroupid="26" filled="f" stroked="f">
              <v:textbox style="mso-next-textbox:#_x0000_s3463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1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543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on hold instr.</w:t>
                    </w:r>
                  </w:p>
                  <w:p w:rsidR="00DD2890" w:rsidRPr="00715745" w:rsidRDefault="00DD2890" w:rsidP="00F42270"/>
                </w:txbxContent>
              </v:textbox>
            </v:shape>
            <v:line id="_x0000_s3465" style="position:absolute" from="2671,7194" to="5416,7194" o:regroupid="27">
              <v:stroke dashstyle="dash" startarrow="classic" startarrowwidth="wide" startarrowlength="long" endarrowwidth="wide" endarrowlength="long"/>
            </v:line>
            <v:shape id="_x0000_s3466" type="#_x0000_t202" style="position:absolute;left:2671;top:6834;width:2700;height:360" o:regroupid="27" filled="f" stroked="f">
              <v:textbox style="mso-next-textbox:#_x0000_s3466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2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on hold instr. status</w:t>
                    </w:r>
                  </w:p>
                  <w:p w:rsidR="00DD2890" w:rsidRPr="00715745" w:rsidRDefault="00DD2890" w:rsidP="00F42270">
                    <w:pPr>
                      <w:jc w:val="center"/>
                    </w:pPr>
                    <w:proofErr w:type="gramStart"/>
                    <w:r w:rsidRPr="00715745">
                      <w:t>instruction</w:t>
                    </w:r>
                    <w:proofErr w:type="gramEnd"/>
                  </w:p>
                </w:txbxContent>
              </v:textbox>
            </v:shape>
            <v:line id="_x0000_s3468" style="position:absolute" from="2701,9174" to="5446,9174" o:regroupid="28" strokecolor="green" strokeweight="1pt">
              <v:stroke endarrow="classic" endarrowwidth="wide" endarrowlength="long"/>
            </v:line>
            <v:shape id="_x0000_s3469" type="#_x0000_t202" style="position:absolute;left:2701;top:8814;width:2700;height:360" o:regroupid="28" filled="f" stroked="f">
              <v:textbox style="mso-next-textbox:#_x0000_s3469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sz w:val="20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5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530</w:t>
                      </w:r>
                    </w:hyperlink>
                    <w:r w:rsidRPr="00715745">
                      <w:rPr>
                        <w:sz w:val="20"/>
                      </w:rPr>
                      <w:t xml:space="preserve"> release request</w:t>
                    </w:r>
                  </w:p>
                </w:txbxContent>
              </v:textbox>
            </v:shape>
            <v:line id="_x0000_s3471" style="position:absolute" from="2716,8454" to="5461,8454" o:regroupid="29">
              <v:stroke dashstyle="dash" startarrow="classic" startarrowwidth="wide" startarrowlength="long" endarrowwidth="wide" endarrowlength="long"/>
            </v:line>
            <v:shape id="_x0000_s3472" type="#_x0000_t202" style="position:absolute;left:2716;top:8094;width:2700;height:360" o:regroupid="29" filled="f" stroked="f">
              <v:textbox style="mso-next-textbox:#_x0000_s3472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4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“cpty released”</w:t>
                    </w:r>
                  </w:p>
                  <w:p w:rsidR="00DD2890" w:rsidRPr="00715745" w:rsidRDefault="00DD2890" w:rsidP="00F42270"/>
                </w:txbxContent>
              </v:textbox>
            </v:shape>
            <v:line id="_x0000_s3474" style="position:absolute" from="2716,10254" to="5461,10254" o:regroupid="30">
              <v:stroke startarrow="classic" startarrowwidth="wide" startarrowlength="long" endarrowwidth="wide" endarrowlength="long"/>
            </v:line>
            <v:shape id="_x0000_s3475" type="#_x0000_t202" style="position:absolute;left:2716;top:9894;width:2700;height:360" o:regroupid="30" filled="f" stroked="f">
              <v:textbox style="mso-next-textbox:#_x0000_s3475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7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547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confirmation</w:t>
                    </w:r>
                  </w:p>
                  <w:p w:rsidR="00DD2890" w:rsidRPr="00715745" w:rsidRDefault="00DD2890" w:rsidP="00F42270"/>
                </w:txbxContent>
              </v:textbox>
            </v:shape>
            <v:shape id="_x0000_s3478" type="#_x0000_t202" style="position:absolute;left:8146;top:5919;width:1830;height:375" o:regroupid="61" filled="f" stroked="f">
              <v:textbox style="mso-next-textbox:#_x0000_s3478">
                <w:txbxContent>
                  <w:p w:rsidR="00DD2890" w:rsidRPr="00E233D1" w:rsidRDefault="00DD2890" w:rsidP="00F42270">
                    <w:pPr>
                      <w:jc w:val="center"/>
                      <w:rPr>
                        <w:sz w:val="24"/>
                      </w:rPr>
                    </w:pPr>
                    <w:r w:rsidRPr="00E233D1">
                      <w:rPr>
                        <w:sz w:val="24"/>
                      </w:rPr>
                      <w:t>SUBCYY34</w:t>
                    </w:r>
                  </w:p>
                  <w:p w:rsidR="00DD2890" w:rsidRPr="00E233D1" w:rsidRDefault="00DD2890" w:rsidP="00F42270"/>
                </w:txbxContent>
              </v:textbox>
            </v:shape>
            <v:line id="_x0000_s3480" style="position:absolute" from="5935,6654" to="8680,6654" o:regroupid="31" strokecolor="green" strokeweight="1pt">
              <v:stroke startarrow="classic" startarrowwidth="wide" startarrowlength="long" endarrowwidth="wide" endarrowlength="long"/>
            </v:line>
            <v:shape id="_x0000_s3481" type="#_x0000_t202" style="position:absolute;left:5935;top:6294;width:2700;height:360" o:regroupid="31" filled="f" stroked="f">
              <v:textbox style="mso-next-textbox:#_x0000_s3481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1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541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on hold instr.</w:t>
                    </w:r>
                  </w:p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</w:p>
                  <w:p w:rsidR="00DD2890" w:rsidRPr="00715745" w:rsidRDefault="00DD2890" w:rsidP="00F42270"/>
                </w:txbxContent>
              </v:textbox>
            </v:shape>
            <v:line id="_x0000_s3483" style="position:absolute" from="5956,7194" to="8686,7194" o:regroupid="32">
              <v:stroke dashstyle="dash" startarrowwidth="wide" startarrowlength="long" endarrow="classic" endarrowwidth="wide" endarrowlength="long"/>
            </v:line>
            <v:shape id="_x0000_s3484" type="#_x0000_t202" style="position:absolute;left:5956;top:6834;width:2685;height:360" o:regroupid="32" filled="f" stroked="f">
              <v:textbox style="mso-next-textbox:#_x0000_s3484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2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on hold instr. status</w:t>
                    </w:r>
                  </w:p>
                  <w:p w:rsidR="00DD2890" w:rsidRPr="00715745" w:rsidRDefault="00DD2890" w:rsidP="00F42270">
                    <w:pPr>
                      <w:jc w:val="center"/>
                    </w:pPr>
                    <w:proofErr w:type="gramStart"/>
                    <w:r w:rsidRPr="00715745">
                      <w:t>instruction</w:t>
                    </w:r>
                    <w:proofErr w:type="gramEnd"/>
                  </w:p>
                </w:txbxContent>
              </v:textbox>
            </v:shape>
            <v:line id="_x0000_s3486" style="position:absolute" from="5956,8454" to="8701,8454" o:regroupid="33">
              <v:stroke dashstyle="dash" startarrowwidth="wide" startarrowlength="long" endarrow="classic" endarrowwidth="wide" endarrowlength="long"/>
            </v:line>
            <v:shape id="_x0000_s3487" type="#_x0000_t202" style="position:absolute;left:5956;top:8094;width:2700;height:360" o:regroupid="33" filled="f" stroked="f">
              <v:textbox style="mso-next-textbox:#_x0000_s3487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4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“cpty on hold”</w:t>
                    </w:r>
                  </w:p>
                  <w:p w:rsidR="00DD2890" w:rsidRPr="00715745" w:rsidRDefault="00DD2890" w:rsidP="00F42270"/>
                </w:txbxContent>
              </v:textbox>
            </v:shape>
            <v:line id="_x0000_s3489" style="position:absolute" from="5986,10254" to="8731,10254" o:regroupid="34">
              <v:stroke startarrowwidth="wide" startarrowlength="long" endarrow="classic" endarrowwidth="wide" endarrowlength="long"/>
            </v:line>
            <v:shape id="_x0000_s3490" type="#_x0000_t202" style="position:absolute;left:5986;top:9894;width:2700;height:360" o:regroupid="34" filled="f" stroked="f">
              <v:textbox style="mso-next-textbox:#_x0000_s3490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7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545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confirmation</w:t>
                    </w:r>
                  </w:p>
                  <w:p w:rsidR="00DD2890" w:rsidRPr="00715745" w:rsidRDefault="00DD2890" w:rsidP="00F42270"/>
                </w:txbxContent>
              </v:textbox>
            </v:shape>
            <v:line id="_x0000_s3491" style="position:absolute;flip:x" from="9016,6294" to="9017,10434" strokeweight="2pt">
              <v:stroke dashstyle="dash"/>
            </v:line>
            <v:line id="_x0000_s3493" style="position:absolute" from="5956,7914" to="8701,7914" o:regroupid="35" strokecolor="green" strokeweight="1pt">
              <v:stroke startarrow="classic" startarrowwidth="wide" startarrowlength="long" endarrowwidth="wide" endarrowlength="long"/>
            </v:line>
            <v:shape id="_x0000_s3494" type="#_x0000_t202" style="position:absolute;left:5956;top:7554;width:2700;height:360" o:regroupid="35" filled="f" stroked="f">
              <v:textbox style="mso-next-textbox:#_x0000_s3494">
                <w:txbxContent>
                  <w:p w:rsidR="00DD2890" w:rsidRPr="00715745" w:rsidRDefault="00DD2890" w:rsidP="00F42270">
                    <w:pPr>
                      <w:jc w:val="center"/>
                    </w:pPr>
                    <w:r w:rsidRPr="00715745">
                      <w:rPr>
                        <w:sz w:val="20"/>
                      </w:rPr>
                      <w:t xml:space="preserve">MT </w:t>
                    </w:r>
                    <w:hyperlink w:anchor="C3a3" w:history="1">
                      <w:r w:rsidRPr="00715745">
                        <w:rPr>
                          <w:rStyle w:val="Hyperlink"/>
                          <w:sz w:val="20"/>
                        </w:rPr>
                        <w:t>530</w:t>
                      </w:r>
                    </w:hyperlink>
                    <w:r w:rsidRPr="00715745">
                      <w:rPr>
                        <w:sz w:val="20"/>
                      </w:rPr>
                      <w:t xml:space="preserve"> release request</w:t>
                    </w:r>
                  </w:p>
                </w:txbxContent>
              </v:textbox>
            </v:shape>
            <v:line id="_x0000_s3496" style="position:absolute" from="2716,9729" to="5461,9729" o:regroupid="36">
              <v:stroke dashstyle="dash" startarrow="classic" startarrowwidth="wide" startarrowlength="long" endarrowwidth="wide" endarrowlength="long"/>
            </v:line>
            <v:shape id="_x0000_s3497" type="#_x0000_t202" style="position:absolute;left:2716;top:9369;width:2880;height:360" o:regroupid="36" filled="f" stroked="f">
              <v:textbox style="mso-next-textbox:#_x0000_s3497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6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“ready for settlement”</w:t>
                    </w:r>
                  </w:p>
                  <w:p w:rsidR="00DD2890" w:rsidRPr="00715745" w:rsidRDefault="00DD2890" w:rsidP="00F42270"/>
                </w:txbxContent>
              </v:textbox>
            </v:shape>
            <v:line id="_x0000_s3499" style="position:absolute" from="5956,9714" to="8701,9714" o:regroupid="37">
              <v:stroke dashstyle="dash" startarrowwidth="wide" startarrowlength="long" endarrow="classic" endarrowwidth="wide" endarrowlength="long"/>
            </v:line>
            <v:shape id="_x0000_s3554" type="#_x0000_t202" style="position:absolute;left:5776;top:9354;width:2880;height:360" filled="f" stroked="f">
              <v:textbox style="mso-next-textbox:#_x0000_s3554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a6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“ready for settlement”</w:t>
                    </w:r>
                  </w:p>
                  <w:p w:rsidR="00DD2890" w:rsidRPr="00715745" w:rsidRDefault="00DD2890" w:rsidP="00F42270"/>
                </w:txbxContent>
              </v:textbox>
            </v:shape>
            <v:shape id="_x0000_s3723" type="#_x0000_t75" style="position:absolute;left:1996;top:5034;width:846;height:900" strokecolor="gray">
              <v:imagedata r:id="rId12" o:title="bank"/>
            </v:shape>
            <v:shape id="_x0000_s3724" type="#_x0000_t75" style="position:absolute;left:8635;top:5034;width:846;height:900" strokecolor="gray">
              <v:imagedata r:id="rId12" o:title="bank"/>
            </v:shape>
            <v:shape id="_x0000_s3725" type="#_x0000_t75" style="position:absolute;left:5288;top:5116;width:864;height:919">
              <v:imagedata r:id="rId11" o:title="Cantral-depositary"/>
            </v:shape>
            <w10:wrap type="none"/>
            <w10:anchorlock/>
          </v:group>
        </w:pict>
      </w:r>
    </w:p>
    <w:p w:rsidR="00A86E9A" w:rsidRPr="00E0167A" w:rsidRDefault="00A86E9A" w:rsidP="00A86E9A">
      <w:pPr>
        <w:pStyle w:val="Heading3"/>
        <w:numPr>
          <w:ilvl w:val="2"/>
          <w:numId w:val="14"/>
        </w:numPr>
      </w:pPr>
      <w:bookmarkStart w:id="70" w:name="_Toc165090036"/>
      <w:r w:rsidRPr="00E0167A">
        <w:t>Inst</w:t>
      </w:r>
      <w:bookmarkStart w:id="71" w:name="C3a1"/>
      <w:bookmarkEnd w:id="71"/>
      <w:r w:rsidRPr="00E0167A">
        <w:t>ruction on hold:</w:t>
      </w:r>
      <w:bookmarkEnd w:id="70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SUBCXX12 and SUBCYY34 send a pre-matching/preadvice instruction to the CSD.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SUBCXX12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43 (PREA) to NCSDXX21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SUBCYY34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41 (PREA) to NCSDXX21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reference</w:t>
            </w: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:23G:PREA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Function of the message: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Preadvice, ie, on hold</w:t>
            </w: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:23G:PREA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:95P::BUYR//BUYRGB22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:95P::SELL//SELLGB22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:95P::REAG//SUBCYY34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:95P::DEAG//SUBCXX12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:95P::PSET//NCSDXX21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A86E9A" w:rsidRPr="00E0167A" w:rsidRDefault="00A86E9A" w:rsidP="00A86E9A">
      <w:pPr>
        <w:rPr>
          <w:lang w:val="en-GB"/>
        </w:rPr>
      </w:pPr>
    </w:p>
    <w:p w:rsidR="00A86E9A" w:rsidRPr="00E0167A" w:rsidRDefault="00BB16FD" w:rsidP="00A86E9A">
      <w:pPr>
        <w:pStyle w:val="Heading3"/>
      </w:pPr>
      <w:bookmarkStart w:id="72" w:name="_Toc165090037"/>
      <w:proofErr w:type="gramStart"/>
      <w:r>
        <w:t>MT 5</w:t>
      </w:r>
      <w:r w:rsidR="00A86E9A" w:rsidRPr="00E0167A">
        <w:t>48 s</w:t>
      </w:r>
      <w:bookmarkStart w:id="73" w:name="C3a2"/>
      <w:bookmarkEnd w:id="73"/>
      <w:r w:rsidR="00A86E9A" w:rsidRPr="00E0167A">
        <w:t>tatus on an instruction on hold.</w:t>
      </w:r>
      <w:bookmarkEnd w:id="72"/>
      <w:proofErr w:type="gramEnd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NCSDXX21 reports back a matching status on an instruction on hold.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SUBCXX12</w:t>
            </w: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SUBCYY34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:20C::SEME//SETSTATUSA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:25D::MTCH//NMAT or MACH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:25D::MTCH//NMAT or MACH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Reason why the</w:t>
            </w: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 xml:space="preserve"> instruction on hold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could not be matched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:24B::NMAT//</w:t>
            </w:r>
            <w:proofErr w:type="spellStart"/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xxxx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:24B::NMAT//</w:t>
            </w:r>
            <w:proofErr w:type="spellStart"/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xxxx</w:t>
            </w:r>
            <w:proofErr w:type="spellEnd"/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Indicates that the status reporting relates to a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n instruction on hold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A86E9A" w:rsidRPr="00E0167A" w:rsidRDefault="00A86E9A" w:rsidP="00A86E9A">
      <w:pPr>
        <w:pStyle w:val="Heading3"/>
      </w:pPr>
      <w:bookmarkStart w:id="74" w:name="_Toc165090038"/>
      <w:r w:rsidRPr="00E0167A">
        <w:t>Instru</w:t>
      </w:r>
      <w:bookmarkStart w:id="75" w:name="C3a3"/>
      <w:bookmarkEnd w:id="75"/>
      <w:r w:rsidRPr="00E0167A">
        <w:t>ction from SUBCYY34 to NCSDXX21:</w:t>
      </w:r>
      <w:bookmarkEnd w:id="74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Once the trade on hold has been matched (:25D:</w:t>
      </w:r>
      <w:proofErr w:type="gramStart"/>
      <w:r w:rsidRPr="00E0167A">
        <w:rPr>
          <w:lang w:val="en-GB"/>
        </w:rPr>
        <w:t>:MTCH</w:t>
      </w:r>
      <w:proofErr w:type="gramEnd"/>
      <w:r w:rsidRPr="00E0167A">
        <w:rPr>
          <w:lang w:val="en-GB"/>
        </w:rPr>
        <w:t>//MACH), SUBCYY34 releases its instruction for settlement but NOT SUBCXX12.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SUBCYY34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30  to NCSDXX21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PROC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ZYXWVU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:16R:REQD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Cs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 xml:space="preserve">Link to 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instruction </w:t>
            </w:r>
            <w:r w:rsidR="002B1B30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that should be changed</w:t>
            </w: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:20C::PREV//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9A" w:rsidRPr="00E0167A" w:rsidRDefault="002B1B30" w:rsidP="00A86E9A">
            <w:pPr>
              <w:spacing w:after="0"/>
              <w:jc w:val="center"/>
              <w:rPr>
                <w:rFonts w:ascii="Arial" w:hAnsi="Arial"/>
                <w:bCs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Request</w:t>
            </w:r>
            <w:r w:rsidR="00A86E9A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to release</w:t>
            </w:r>
            <w:r w:rsidR="00A86E9A"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 xml:space="preserve"> for settlement</w:t>
            </w: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:22F::SETT//YPRE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:16S:REQD</w:t>
            </w:r>
          </w:p>
        </w:tc>
      </w:tr>
    </w:tbl>
    <w:p w:rsidR="00A86E9A" w:rsidRPr="00E0167A" w:rsidRDefault="00BB16FD" w:rsidP="00A86E9A">
      <w:pPr>
        <w:pStyle w:val="Heading3"/>
      </w:pPr>
      <w:bookmarkStart w:id="76" w:name="_Toc165090039"/>
      <w:r>
        <w:t>MT 5</w:t>
      </w:r>
      <w:r w:rsidR="00A86E9A" w:rsidRPr="00E0167A">
        <w:t>48 status on the preadvice of SUBCXX12 and the instruction of SUBCYY34</w:t>
      </w:r>
      <w:bookmarkEnd w:id="76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NCSDXX21 reports to SUBCXX12 that</w:t>
      </w:r>
      <w:r w:rsidRPr="00E0167A">
        <w:rPr>
          <w:sz w:val="24"/>
          <w:szCs w:val="24"/>
          <w:lang w:val="en-GB"/>
        </w:rPr>
        <w:t xml:space="preserve"> although </w:t>
      </w:r>
      <w:r w:rsidRPr="00E0167A">
        <w:rPr>
          <w:szCs w:val="22"/>
          <w:lang w:val="en-GB"/>
        </w:rPr>
        <w:t>cpty</w:t>
      </w:r>
      <w:r w:rsidRPr="00E0167A">
        <w:rPr>
          <w:sz w:val="24"/>
          <w:szCs w:val="24"/>
          <w:lang w:val="en-GB"/>
        </w:rPr>
        <w:t xml:space="preserve"> </w:t>
      </w:r>
      <w:r w:rsidRPr="00E0167A">
        <w:rPr>
          <w:szCs w:val="22"/>
          <w:lang w:val="en-GB"/>
        </w:rPr>
        <w:t>SUBCYY34 has</w:t>
      </w:r>
      <w:r w:rsidRPr="00E0167A">
        <w:rPr>
          <w:lang w:val="en-GB"/>
        </w:rPr>
        <w:t xml:space="preserve"> released the transaction, they have not, so the transaction remains pending.</w:t>
      </w:r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NCSDXX21 reports to SUBCYY34 that although they have released the transaction, cpty</w:t>
      </w:r>
      <w:r w:rsidRPr="00E0167A">
        <w:rPr>
          <w:sz w:val="24"/>
          <w:szCs w:val="24"/>
          <w:lang w:val="en-GB"/>
        </w:rPr>
        <w:t xml:space="preserve"> </w:t>
      </w:r>
      <w:r w:rsidRPr="00E0167A">
        <w:rPr>
          <w:lang w:val="en-GB"/>
        </w:rPr>
        <w:t xml:space="preserve">SUBCXX12 </w:t>
      </w:r>
      <w:r w:rsidRPr="00E0167A">
        <w:rPr>
          <w:szCs w:val="22"/>
          <w:lang w:val="en-GB"/>
        </w:rPr>
        <w:t>has NOT</w:t>
      </w:r>
      <w:r w:rsidRPr="00E0167A">
        <w:rPr>
          <w:lang w:val="en-GB"/>
        </w:rPr>
        <w:t xml:space="preserve"> so the status of the transaction remains pending.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SUBCXX12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SUBCYY34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:20C::SEME//SETSTATUSB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4C378A" w:rsidRPr="00E0167A" w:rsidTr="004C3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C378A" w:rsidRPr="00E0167A" w:rsidRDefault="004C378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:20C::RELA//123456789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8A" w:rsidRPr="00E0167A" w:rsidRDefault="004C378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4C378A" w:rsidRPr="00E0167A" w:rsidRDefault="004C378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Trade is pending SUBCXX12 is on hold mode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Trade is pending Counterparty SUBCXX12 is on hold mode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PRCY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Indicates that the status reporting is on a 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on hold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instruction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The status is on an released 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TRAD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A86E9A" w:rsidRPr="00E0167A" w:rsidRDefault="00A86E9A" w:rsidP="00A86E9A">
      <w:pPr>
        <w:pStyle w:val="Heading3"/>
      </w:pPr>
      <w:bookmarkStart w:id="77" w:name="_Toc165090040"/>
      <w:r w:rsidRPr="00E0167A">
        <w:t>Instr</w:t>
      </w:r>
      <w:bookmarkStart w:id="78" w:name="C3a5"/>
      <w:bookmarkEnd w:id="78"/>
      <w:r w:rsidRPr="00E0167A">
        <w:t>uction from SUBCXX12 to NCSDXX21:</w:t>
      </w:r>
      <w:bookmarkEnd w:id="77"/>
    </w:p>
    <w:p w:rsidR="00A86E9A" w:rsidRPr="00E0167A" w:rsidRDefault="00A86E9A" w:rsidP="000860DC">
      <w:pPr>
        <w:pStyle w:val="BlockText"/>
        <w:rPr>
          <w:lang w:val="en-GB"/>
        </w:rPr>
      </w:pPr>
      <w:r w:rsidRPr="00E0167A">
        <w:rPr>
          <w:lang w:val="en-GB"/>
        </w:rPr>
        <w:t>SUBCXX12 releases the instruction for settlement.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SUBCXX12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="000860DC" w:rsidRPr="00E0167A">
              <w:rPr>
                <w:rFonts w:ascii="Arial" w:hAnsi="Arial"/>
                <w:noProof w:val="0"/>
                <w:sz w:val="18"/>
                <w:lang w:val="en-GB"/>
              </w:rPr>
              <w:t>30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 to NCSDXX21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FFFFFF"/>
            </w:tcBorders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</w:tr>
      <w:tr w:rsidR="000860DC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0860DC" w:rsidRPr="00E0167A" w:rsidRDefault="000860DC" w:rsidP="000860DC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0860DC" w:rsidRPr="00E0167A" w:rsidRDefault="000860DC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60DC" w:rsidRPr="00E0167A" w:rsidRDefault="000860DC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860DC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0860DC" w:rsidRPr="00E0167A" w:rsidRDefault="000860DC" w:rsidP="000860DC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PROC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123456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0860DC" w:rsidRPr="00E0167A" w:rsidRDefault="000860DC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reference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60DC" w:rsidRPr="00E0167A" w:rsidRDefault="000860DC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860DC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0860DC" w:rsidRPr="00E0167A" w:rsidRDefault="000860DC" w:rsidP="000860DC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0860DC" w:rsidRPr="00E0167A" w:rsidRDefault="000860DC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60DC" w:rsidRPr="00E0167A" w:rsidRDefault="000860DC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860DC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0860DC" w:rsidRPr="00E0167A" w:rsidRDefault="002B1B30" w:rsidP="000860DC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0860DC" w:rsidRPr="00E0167A" w:rsidRDefault="000860DC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60DC" w:rsidRPr="00E0167A" w:rsidRDefault="000860DC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860DC" w:rsidRPr="00E0167A" w:rsidTr="0008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0860DC" w:rsidRPr="00E0167A" w:rsidRDefault="000860DC" w:rsidP="000860DC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0860DC" w:rsidRPr="00E0167A" w:rsidRDefault="000860DC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60DC" w:rsidRPr="00E0167A" w:rsidRDefault="000860DC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860DC" w:rsidRPr="00E0167A" w:rsidTr="0008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clear" w:color="auto" w:fill="E0E0E0"/>
          </w:tcPr>
          <w:p w:rsidR="000860DC" w:rsidRPr="00E0167A" w:rsidRDefault="000860DC" w:rsidP="000860DC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0860DC" w:rsidRPr="00E0167A" w:rsidRDefault="000860DC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60DC" w:rsidRPr="00E0167A" w:rsidRDefault="000860DC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860DC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0860DC" w:rsidRPr="00E0167A" w:rsidRDefault="000860DC" w:rsidP="000860DC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:16R:REQD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0860DC" w:rsidRPr="00E0167A" w:rsidRDefault="000860DC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60DC" w:rsidRPr="00E0167A" w:rsidRDefault="000860DC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860DC" w:rsidRPr="00E0167A" w:rsidTr="0008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clear" w:color="auto" w:fill="FFFFFF"/>
          </w:tcPr>
          <w:p w:rsidR="000860DC" w:rsidRPr="00E0167A" w:rsidRDefault="000860DC" w:rsidP="000860DC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:20C::PREV//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FFFFFF"/>
          </w:tcPr>
          <w:p w:rsidR="000860DC" w:rsidRPr="00E0167A" w:rsidRDefault="00831F40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Link to instruction</w:t>
            </w: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 xml:space="preserve"> </w:t>
            </w:r>
            <w:r w:rsidR="002B1B30"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to be changed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860DC" w:rsidRPr="00E0167A" w:rsidRDefault="000860DC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860DC" w:rsidRPr="00E0167A" w:rsidTr="0008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clear" w:color="auto" w:fill="FFFFFF"/>
          </w:tcPr>
          <w:p w:rsidR="000860DC" w:rsidRPr="00E0167A" w:rsidRDefault="000860DC" w:rsidP="000860DC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:22F::SETT//YPRE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FFFFFF"/>
          </w:tcPr>
          <w:p w:rsidR="000860DC" w:rsidRPr="00E0167A" w:rsidRDefault="002B1B30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Request</w:t>
            </w:r>
            <w:r w:rsidR="00831F40"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to release </w:t>
            </w:r>
            <w:r w:rsidR="00831F40"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for settlement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860DC" w:rsidRPr="00E0167A" w:rsidRDefault="000860DC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860DC" w:rsidRPr="00E0167A" w:rsidTr="0008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clear" w:color="auto" w:fill="E0E0E0"/>
          </w:tcPr>
          <w:p w:rsidR="000860DC" w:rsidRPr="00E0167A" w:rsidRDefault="000860DC" w:rsidP="000860DC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:16S:REQD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0860DC" w:rsidRPr="00E0167A" w:rsidRDefault="000860DC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60DC" w:rsidRPr="00E0167A" w:rsidRDefault="000860DC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</w:tbl>
    <w:p w:rsidR="00A86E9A" w:rsidRPr="00E0167A" w:rsidRDefault="00BB16FD" w:rsidP="00A86E9A">
      <w:pPr>
        <w:pStyle w:val="Heading3"/>
      </w:pPr>
      <w:bookmarkStart w:id="79" w:name="_Toc165090041"/>
      <w:r>
        <w:t>MT 5</w:t>
      </w:r>
      <w:r w:rsidR="00A86E9A" w:rsidRPr="00E0167A">
        <w:t>48 status on the instructions</w:t>
      </w:r>
      <w:bookmarkEnd w:id="79"/>
      <w:r w:rsidR="00A86E9A" w:rsidRPr="00E0167A">
        <w:t xml:space="preserve"> </w:t>
      </w:r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NCSDXX21 reports that the instructions are ready for settlement.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SUBCXX12</w:t>
            </w: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SUBCYY34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:20C::SEME//SETSTATUSB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4C378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E9A" w:rsidRPr="00E0167A" w:rsidRDefault="00A86E9A" w:rsidP="00A86E9A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:24B::PEND//FUTU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Trade is pending ready for settlement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:24B::PEND//FUTU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2B1B30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Transaction is released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A86E9A" w:rsidRPr="00E0167A" w:rsidRDefault="00A86E9A" w:rsidP="00A86E9A">
      <w:pPr>
        <w:pStyle w:val="Heading3"/>
      </w:pPr>
      <w:bookmarkStart w:id="80" w:name="_Toc165090042"/>
      <w:r w:rsidRPr="00E0167A">
        <w:t>Confir</w:t>
      </w:r>
      <w:bookmarkStart w:id="81" w:name="C3a7"/>
      <w:bookmarkEnd w:id="81"/>
      <w:r w:rsidRPr="00E0167A">
        <w:t>mation</w:t>
      </w:r>
      <w:bookmarkEnd w:id="80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NCSDXX21 confirms that the transaction has settled.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47 to SUBCXX12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45 to SUBCYY34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:20C::SEME//SETCONFIRM1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:20C::SEME//SETCONFIRMA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:98A::PREP//20040308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4C378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:98A::ESET//20040308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:98A::ESET//20040309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:36B::ESTT//UNIT/5000,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:36B::ESTT//UNIT/5000,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:16S:FIAC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DD2890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:95P::BUYR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//BUYRGB22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DD2890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:95P::SELL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//SELLGB22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DD2890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:95P::R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EAG//SUBCYY34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DD2890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:95P::D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EAG//SUBCXX12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D73FB7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:19A::ES</w:t>
            </w:r>
            <w:r w:rsidR="00D73FB7">
              <w:rPr>
                <w:rFonts w:ascii="Arial" w:hAnsi="Arial"/>
                <w:snapToGrid w:val="0"/>
                <w:sz w:val="18"/>
                <w:lang w:val="en-GB"/>
              </w:rPr>
              <w:t>T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D73FB7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:19A::EST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T//EUR100000,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A86E9A" w:rsidRPr="00E0167A" w:rsidRDefault="00A86E9A" w:rsidP="00A86E9A">
      <w:pPr>
        <w:rPr>
          <w:lang w:val="en-GB"/>
        </w:rPr>
      </w:pPr>
      <w:r w:rsidRPr="00E0167A">
        <w:rPr>
          <w:lang w:val="en-GB"/>
        </w:rPr>
        <w:t xml:space="preserve"> </w:t>
      </w:r>
    </w:p>
    <w:p w:rsidR="00A86E9A" w:rsidRPr="00E0167A" w:rsidRDefault="00A86E9A" w:rsidP="00A86E9A">
      <w:pPr>
        <w:pStyle w:val="Heading2"/>
        <w:rPr>
          <w:color w:val="auto"/>
          <w:lang w:val="en-GB"/>
        </w:rPr>
      </w:pPr>
      <w:r w:rsidRPr="00E0167A">
        <w:rPr>
          <w:color w:val="auto"/>
          <w:lang w:val="en-GB"/>
        </w:rPr>
        <w:br w:type="page"/>
      </w:r>
      <w:bookmarkStart w:id="82" w:name="_Toc165090043"/>
      <w:r w:rsidRPr="00E0167A">
        <w:rPr>
          <w:color w:val="auto"/>
          <w:lang w:val="en-GB"/>
        </w:rPr>
        <w:lastRenderedPageBreak/>
        <w:t>Scenario 2, released instruction originally sent for settlement, put on hold by one party.</w:t>
      </w:r>
      <w:bookmarkEnd w:id="82"/>
    </w:p>
    <w:p w:rsidR="00731FF4" w:rsidRDefault="00DD2890" w:rsidP="00A86E9A">
      <w:pPr>
        <w:pStyle w:val="BlockText"/>
        <w:rPr>
          <w:lang w:val="en-GB"/>
        </w:rPr>
      </w:pPr>
      <w:r>
        <w:rPr>
          <w:lang w:val="en-GB"/>
        </w:rPr>
      </w:r>
      <w:r>
        <w:rPr>
          <w:lang w:val="en-GB"/>
        </w:rPr>
        <w:pict>
          <v:group id="_x0000_s3501" editas="canvas" style="width:486pt;height:279pt;mso-position-horizontal-relative:char;mso-position-vertical-relative:line" coordorigin="1276,5034" coordsize="9720,5580">
            <o:lock v:ext="edit" aspectratio="t"/>
            <v:shape id="_x0000_s3502" type="#_x0000_t75" style="position:absolute;left:1276;top:5034;width:9720;height:5580" o:preferrelative="f">
              <v:fill o:detectmouseclick="t"/>
              <v:path o:extrusionok="t" o:connecttype="none"/>
              <o:lock v:ext="edit" text="t"/>
            </v:shape>
            <v:shape id="_x0000_s3505" type="#_x0000_t202" style="position:absolute;left:1786;top:5919;width:1830;height:375" o:regroupid="65" filled="f" stroked="f">
              <v:textbox style="mso-next-textbox:#_x0000_s3505">
                <w:txbxContent>
                  <w:p w:rsidR="00DD2890" w:rsidRDefault="00DD2890" w:rsidP="00F42270">
                    <w:r>
                      <w:rPr>
                        <w:sz w:val="24"/>
                      </w:rPr>
                      <w:t>SUBCXX12</w:t>
                    </w:r>
                  </w:p>
                </w:txbxContent>
              </v:textbox>
            </v:shape>
            <v:shape id="_x0000_s3508" type="#_x0000_t202" style="position:absolute;left:4876;top:5934;width:1830;height:375" o:regroupid="63" filled="f" stroked="f">
              <v:textbox style="mso-next-textbox:#_x0000_s3508">
                <w:txbxContent>
                  <w:p w:rsidR="00DD2890" w:rsidRDefault="00DD2890" w:rsidP="00F42270">
                    <w:r>
                      <w:rPr>
                        <w:sz w:val="24"/>
                      </w:rPr>
                      <w:t>NCSDXX21</w:t>
                    </w:r>
                  </w:p>
                </w:txbxContent>
              </v:textbox>
            </v:shape>
            <v:line id="_x0000_s3509" style="position:absolute" from="2535,6294" to="2536,10434" strokeweight="2pt">
              <v:stroke dashstyle="dash"/>
            </v:line>
            <v:line id="_x0000_s3510" style="position:absolute" from="5672,6294" to="5716,10434" strokeweight="2pt">
              <v:stroke dashstyle="dash"/>
            </v:line>
            <v:line id="_x0000_s3512" style="position:absolute" from="2665,6654" to="5410,6654" o:regroupid="38" strokecolor="green" strokeweight="1pt">
              <v:stroke endarrow="classic" endarrowwidth="wide" endarrowlength="long"/>
            </v:line>
            <v:shape id="_x0000_s3513" type="#_x0000_t202" style="position:absolute;left:2686;top:6294;width:2700;height:360" o:regroupid="38" filled="f" stroked="f">
              <v:textbox style="mso-next-textbox:#_x0000_s3513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1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543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(released) instr.</w:t>
                    </w:r>
                  </w:p>
                  <w:p w:rsidR="00DD2890" w:rsidRPr="00715745" w:rsidRDefault="00DD2890" w:rsidP="00F42270"/>
                </w:txbxContent>
              </v:textbox>
            </v:shape>
            <v:line id="_x0000_s3515" style="position:absolute" from="2671,7194" to="5416,7194" o:regroupid="39">
              <v:stroke dashstyle="dash" startarrow="classic" startarrowwidth="wide" startarrowlength="long" endarrowwidth="wide" endarrowlength="long"/>
            </v:line>
            <v:shape id="_x0000_s3516" type="#_x0000_t202" style="position:absolute;left:2692;top:6834;width:2700;height:360" o:regroupid="39" filled="f" stroked="f">
              <v:textbox style="mso-next-textbox:#_x0000_s3516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2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ascii="Times" w:eastAsia="Times New Roman" w:hAnsi="Times" w:cs="Times"/>
                          <w:sz w:val="20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instr. status</w:t>
                    </w:r>
                  </w:p>
                  <w:p w:rsidR="00DD2890" w:rsidRPr="00715745" w:rsidRDefault="00DD2890" w:rsidP="00F42270">
                    <w:pPr>
                      <w:jc w:val="center"/>
                    </w:pPr>
                    <w:proofErr w:type="gramStart"/>
                    <w:r w:rsidRPr="00715745">
                      <w:t>instruction</w:t>
                    </w:r>
                    <w:proofErr w:type="gramEnd"/>
                  </w:p>
                </w:txbxContent>
              </v:textbox>
            </v:shape>
            <v:line id="_x0000_s3518" style="position:absolute" from="5911,9174" to="8656,9174" o:regroupid="40" strokecolor="green" strokeweight="1pt">
              <v:stroke startarrow="classic" startarrowwidth="wide" startarrowlength="long" endarrowwidth="wide" endarrowlength="long"/>
            </v:line>
            <v:shape id="_x0000_s3519" type="#_x0000_t202" style="position:absolute;left:5932;top:8814;width:2700;height:360" o:regroupid="40" filled="f" stroked="f">
              <v:textbox style="mso-next-textbox:#_x0000_s3519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sz w:val="20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5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530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</w:hyperlink>
                    <w:r w:rsidRPr="00715745">
                      <w:rPr>
                        <w:sz w:val="20"/>
                      </w:rPr>
                      <w:t xml:space="preserve"> release request</w:t>
                    </w:r>
                  </w:p>
                </w:txbxContent>
              </v:textbox>
            </v:shape>
            <v:line id="_x0000_s3521" style="position:absolute" from="2716,8454" to="5461,8454" o:regroupid="41">
              <v:stroke dashstyle="dash" startarrow="classic" startarrowwidth="wide" startarrowlength="long" endarrowwidth="wide" endarrowlength="long"/>
            </v:line>
            <v:shape id="_x0000_s3522" type="#_x0000_t202" style="position:absolute;left:2737;top:8094;width:2700;height:360" o:regroupid="41" filled="f" stroked="f">
              <v:textbox style="mso-next-textbox:#_x0000_s3522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4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“cpty hold”</w:t>
                    </w:r>
                  </w:p>
                  <w:p w:rsidR="00DD2890" w:rsidRPr="00715745" w:rsidRDefault="00DD2890" w:rsidP="00F42270"/>
                </w:txbxContent>
              </v:textbox>
            </v:shape>
            <v:line id="_x0000_s3524" style="position:absolute" from="2716,10254" to="5461,10254" o:regroupid="42">
              <v:stroke startarrow="classic" startarrowwidth="wide" startarrowlength="long" endarrowwidth="wide" endarrowlength="long"/>
            </v:line>
            <v:shape id="_x0000_s3525" type="#_x0000_t202" style="position:absolute;left:2737;top:9894;width:2700;height:360" o:regroupid="42" filled="f" stroked="f">
              <v:textbox style="mso-next-textbox:#_x0000_s3525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7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547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confirmation</w:t>
                    </w:r>
                  </w:p>
                  <w:p w:rsidR="00DD2890" w:rsidRPr="00715745" w:rsidRDefault="00DD2890" w:rsidP="00F42270"/>
                </w:txbxContent>
              </v:textbox>
            </v:shape>
            <v:shape id="_x0000_s3528" type="#_x0000_t202" style="position:absolute;left:8146;top:5919;width:1830;height:375" o:regroupid="64" filled="f" stroked="f">
              <v:textbox style="mso-next-textbox:#_x0000_s3528">
                <w:txbxContent>
                  <w:p w:rsidR="00DD2890" w:rsidRPr="00E233D1" w:rsidRDefault="00DD2890" w:rsidP="00F42270">
                    <w:pPr>
                      <w:jc w:val="center"/>
                      <w:rPr>
                        <w:sz w:val="24"/>
                      </w:rPr>
                    </w:pPr>
                    <w:r w:rsidRPr="00E233D1">
                      <w:rPr>
                        <w:sz w:val="24"/>
                      </w:rPr>
                      <w:t>SUBCYY34</w:t>
                    </w:r>
                  </w:p>
                  <w:p w:rsidR="00DD2890" w:rsidRPr="00E233D1" w:rsidRDefault="00DD2890" w:rsidP="00F42270"/>
                </w:txbxContent>
              </v:textbox>
            </v:shape>
            <v:line id="_x0000_s3530" style="position:absolute" from="5935,6654" to="8680,6654" o:regroupid="43" strokecolor="green" strokeweight="1pt">
              <v:stroke startarrow="classic" startarrowwidth="wide" startarrowlength="long" endarrowwidth="wide" endarrowlength="long"/>
            </v:line>
            <v:shape id="_x0000_s3531" type="#_x0000_t202" style="position:absolute;left:5956;top:6294;width:2700;height:360" o:regroupid="43" filled="f" stroked="f">
              <v:textbox style="mso-next-textbox:#_x0000_s3531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1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(released) instr.</w:t>
                    </w:r>
                  </w:p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</w:p>
                  <w:p w:rsidR="00DD2890" w:rsidRPr="00715745" w:rsidRDefault="00DD2890" w:rsidP="00F42270"/>
                </w:txbxContent>
              </v:textbox>
            </v:shape>
            <v:line id="_x0000_s3533" style="position:absolute" from="5956,7194" to="8686,7194" o:regroupid="44">
              <v:stroke dashstyle="dash" startarrowwidth="wide" startarrowlength="long" endarrow="classic" endarrowwidth="wide" endarrowlength="long"/>
            </v:line>
            <v:shape id="_x0000_s3534" type="#_x0000_t202" style="position:absolute;left:5977;top:6834;width:2685;height:360" o:regroupid="44" filled="f" stroked="f">
              <v:textbox style="mso-next-textbox:#_x0000_s3534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2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ascii="Times" w:eastAsia="Times New Roman" w:hAnsi="Times" w:cs="Times"/>
                          <w:sz w:val="20"/>
                          <w:vertAlign w:val="superscript"/>
                          <w:lang w:val="en-US"/>
                        </w:rPr>
                        <w:t>1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>instr.status</w:t>
                    </w:r>
                    <w:proofErr w:type="spellEnd"/>
                  </w:p>
                  <w:p w:rsidR="00DD2890" w:rsidRPr="00715745" w:rsidRDefault="00DD2890" w:rsidP="00F42270">
                    <w:pPr>
                      <w:jc w:val="center"/>
                    </w:pPr>
                    <w:proofErr w:type="gramStart"/>
                    <w:r w:rsidRPr="00715745">
                      <w:t>instruction</w:t>
                    </w:r>
                    <w:proofErr w:type="gramEnd"/>
                  </w:p>
                </w:txbxContent>
              </v:textbox>
            </v:shape>
            <v:line id="_x0000_s3536" style="position:absolute" from="5956,8454" to="8701,8454" o:regroupid="45">
              <v:stroke dashstyle="dash" startarrowwidth="wide" startarrowlength="long" endarrow="classic" endarrowwidth="wide" endarrowlength="long"/>
            </v:line>
            <v:shape id="_x0000_s3537" type="#_x0000_t202" style="position:absolute;left:5977;top:8094;width:2700;height:360" o:regroupid="45" filled="f" stroked="f">
              <v:textbox style="mso-next-textbox:#_x0000_s3537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4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“cpty released”</w:t>
                    </w:r>
                  </w:p>
                  <w:p w:rsidR="00DD2890" w:rsidRPr="00715745" w:rsidRDefault="00DD2890" w:rsidP="00F42270"/>
                </w:txbxContent>
              </v:textbox>
            </v:shape>
            <v:line id="_x0000_s3539" style="position:absolute" from="5986,10254" to="8731,10254" o:regroupid="46">
              <v:stroke startarrowwidth="wide" startarrowlength="long" endarrow="classic" endarrowwidth="wide" endarrowlength="long"/>
            </v:line>
            <v:shape id="_x0000_s3540" type="#_x0000_t202" style="position:absolute;left:6007;top:9894;width:2700;height:360" o:regroupid="46" filled="f" stroked="f">
              <v:textbox style="mso-next-textbox:#_x0000_s3540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7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545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confirmation</w:t>
                    </w:r>
                  </w:p>
                  <w:p w:rsidR="00DD2890" w:rsidRPr="00715745" w:rsidRDefault="00DD2890" w:rsidP="00F42270"/>
                </w:txbxContent>
              </v:textbox>
            </v:shape>
            <v:line id="_x0000_s3541" style="position:absolute;flip:x" from="9016,6294" to="9017,10434" strokeweight="2pt">
              <v:stroke dashstyle="dash"/>
            </v:line>
            <v:line id="_x0000_s3543" style="position:absolute" from="5956,7914" to="8701,7914" o:regroupid="47" strokecolor="green" strokeweight="1pt">
              <v:stroke startarrow="classic" startarrowwidth="wide" startarrowlength="long" endarrowwidth="wide" endarrowlength="long"/>
            </v:line>
            <v:shape id="_x0000_s3544" type="#_x0000_t202" style="position:absolute;left:5977;top:7554;width:2700;height:360" o:regroupid="47" filled="f" stroked="f">
              <v:textbox style="mso-next-textbox:#_x0000_s3544">
                <w:txbxContent>
                  <w:p w:rsidR="00DD2890" w:rsidRPr="00715745" w:rsidRDefault="00DD2890" w:rsidP="00F42270">
                    <w:pPr>
                      <w:jc w:val="center"/>
                    </w:pPr>
                    <w:r w:rsidRPr="00715745">
                      <w:rPr>
                        <w:sz w:val="20"/>
                      </w:rPr>
                      <w:t xml:space="preserve">MT </w:t>
                    </w:r>
                    <w:hyperlink w:anchor="C3b3" w:history="1">
                      <w:r w:rsidRPr="00715745">
                        <w:rPr>
                          <w:rStyle w:val="Hyperlink"/>
                          <w:sz w:val="20"/>
                        </w:rPr>
                        <w:t>530</w:t>
                      </w:r>
                      <w:r w:rsidRPr="00715745">
                        <w:rPr>
                          <w:rStyle w:val="Hyperlink"/>
                          <w:sz w:val="16"/>
                          <w:szCs w:val="16"/>
                          <w:vertAlign w:val="superscript"/>
                        </w:rPr>
                        <w:t>1</w:t>
                      </w:r>
                    </w:hyperlink>
                    <w:r w:rsidRPr="00715745">
                      <w:rPr>
                        <w:sz w:val="20"/>
                      </w:rPr>
                      <w:t xml:space="preserve"> hold request</w:t>
                    </w:r>
                  </w:p>
                </w:txbxContent>
              </v:textbox>
            </v:shape>
            <v:line id="_x0000_s3546" style="position:absolute" from="2716,9729" to="5461,9729" o:regroupid="48">
              <v:stroke dashstyle="dash" startarrow="classic" startarrowwidth="wide" startarrowlength="long" endarrowwidth="wide" endarrowlength="long"/>
            </v:line>
            <v:shape id="_x0000_s3547" type="#_x0000_t202" style="position:absolute;left:2737;top:9369;width:2859;height:360" o:regroupid="48" filled="f" stroked="f">
              <v:textbox style="mso-next-textbox:#_x0000_s3547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6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“ready for settlement”</w:t>
                    </w:r>
                  </w:p>
                  <w:p w:rsidR="00DD2890" w:rsidRPr="00715745" w:rsidRDefault="00DD2890" w:rsidP="00F42270"/>
                </w:txbxContent>
              </v:textbox>
            </v:shape>
            <v:line id="_x0000_s3549" style="position:absolute" from="5956,9714" to="8701,9714" o:regroupid="49">
              <v:stroke dashstyle="dash" startarrowwidth="wide" startarrowlength="long" endarrow="classic" endarrowwidth="wide" endarrowlength="long"/>
            </v:line>
            <v:shape id="_x0000_s3555" type="#_x0000_t202" style="position:absolute;left:5776;top:9354;width:2859;height:360" filled="f" stroked="f">
              <v:textbox style="mso-next-textbox:#_x0000_s3555">
                <w:txbxContent>
                  <w:p w:rsidR="00DD2890" w:rsidRPr="00715745" w:rsidRDefault="00DD2890" w:rsidP="00F42270">
                    <w:pPr>
                      <w:pStyle w:val="BodyText3"/>
                      <w:spacing w:before="0"/>
                      <w:jc w:val="center"/>
                      <w:rPr>
                        <w:rFonts w:eastAsia="Times New Roman"/>
                        <w:sz w:val="20"/>
                        <w:lang w:val="en-US"/>
                      </w:rPr>
                    </w:pPr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MT </w:t>
                    </w:r>
                    <w:hyperlink w:anchor="C3b6" w:history="1">
                      <w:r w:rsidRPr="00715745">
                        <w:rPr>
                          <w:rStyle w:val="Hyperlink"/>
                          <w:rFonts w:eastAsia="Times New Roman"/>
                          <w:sz w:val="20"/>
                          <w:lang w:val="en-US"/>
                        </w:rPr>
                        <w:t>548</w:t>
                      </w:r>
                      <w:r w:rsidRPr="00715745">
                        <w:rPr>
                          <w:rStyle w:val="Hyperlink"/>
                          <w:rFonts w:eastAsia="Times New Roman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hyperlink>
                    <w:r w:rsidRPr="00715745">
                      <w:rPr>
                        <w:rFonts w:eastAsia="Times New Roman"/>
                        <w:sz w:val="20"/>
                        <w:lang w:val="en-US"/>
                      </w:rPr>
                      <w:t xml:space="preserve"> “ready for settlement”</w:t>
                    </w:r>
                  </w:p>
                  <w:p w:rsidR="00DD2890" w:rsidRPr="00715745" w:rsidRDefault="00DD2890" w:rsidP="00F42270"/>
                </w:txbxContent>
              </v:textbox>
            </v:shape>
            <v:shape id="_x0000_s3726" type="#_x0000_t75" style="position:absolute;left:5257;top:5034;width:864;height:919">
              <v:imagedata r:id="rId11" o:title="Cantral-depositary"/>
            </v:shape>
            <v:shape id="_x0000_s3727" type="#_x0000_t75" style="position:absolute;left:8632;top:5034;width:846;height:900" strokecolor="gray">
              <v:imagedata r:id="rId12" o:title="bank"/>
            </v:shape>
            <v:shape id="_x0000_s3728" type="#_x0000_t75" style="position:absolute;left:2118;top:5053;width:846;height:900" strokecolor="gray">
              <v:imagedata r:id="rId12" o:title="bank"/>
            </v:shape>
            <w10:wrap type="none"/>
            <w10:anchorlock/>
          </v:group>
        </w:pict>
      </w:r>
    </w:p>
    <w:p w:rsidR="00A86E9A" w:rsidRPr="00E0167A" w:rsidRDefault="00A86E9A" w:rsidP="00A86E9A">
      <w:pPr>
        <w:pStyle w:val="Heading3"/>
        <w:numPr>
          <w:ilvl w:val="2"/>
          <w:numId w:val="16"/>
        </w:numPr>
      </w:pPr>
      <w:bookmarkStart w:id="83" w:name="_Toc165090044"/>
      <w:r w:rsidRPr="00E0167A">
        <w:t>Released in</w:t>
      </w:r>
      <w:bookmarkStart w:id="84" w:name="C3b1"/>
      <w:bookmarkEnd w:id="84"/>
      <w:r w:rsidRPr="00E0167A">
        <w:t>struction:</w:t>
      </w:r>
      <w:bookmarkEnd w:id="83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SUBCXX12 and SUBCYY34 send an instruction (released) to the CSD.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SUBCXX12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43 (PREA) to NCSDXX21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SUBCYY34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41 (PREA) to NCSDXX21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reference</w:t>
            </w: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Function of the message: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NEWM, ie, released.</w:t>
            </w: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:95P::BUYR//BUYRGB22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:95P::SELL//SELLGB22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:95P::REAG//SUBCYY34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:95P::DEAG//SUBCXX12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:95P::PSET//NCSDXX21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A86E9A" w:rsidRPr="00E0167A" w:rsidRDefault="00A86E9A" w:rsidP="00A86E9A">
      <w:pPr>
        <w:rPr>
          <w:lang w:val="en-GB"/>
        </w:rPr>
      </w:pPr>
    </w:p>
    <w:p w:rsidR="00A86E9A" w:rsidRPr="00E0167A" w:rsidRDefault="00BB16FD" w:rsidP="00A86E9A">
      <w:pPr>
        <w:pStyle w:val="Heading3"/>
      </w:pPr>
      <w:bookmarkStart w:id="85" w:name="_Toc165090045"/>
      <w:proofErr w:type="gramStart"/>
      <w:r>
        <w:t>MT 5</w:t>
      </w:r>
      <w:bookmarkStart w:id="86" w:name="C3b2"/>
      <w:bookmarkEnd w:id="86"/>
      <w:r w:rsidR="00A86E9A" w:rsidRPr="00E0167A">
        <w:t>48 status on a released instruction.</w:t>
      </w:r>
      <w:bookmarkEnd w:id="85"/>
      <w:proofErr w:type="gramEnd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NCSDXX21 reports back a matching status.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SUBCXX12</w:t>
            </w: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SUBCYY34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:20C::SEME//SETSTATUSA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4C378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:25D::MTCH//NMAT or MACH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:25D::MTCH//NMAT or MACH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Reason why the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instruction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could not be matched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:24B::NMAT//</w:t>
            </w:r>
            <w:proofErr w:type="spellStart"/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xxxx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:24B::NMAT//</w:t>
            </w:r>
            <w:proofErr w:type="spellStart"/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xxxx</w:t>
            </w:r>
            <w:proofErr w:type="spellEnd"/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2B1B30" w:rsidP="00A86E9A">
            <w:pPr>
              <w:spacing w:after="0"/>
              <w:jc w:val="center"/>
              <w:rPr>
                <w:rFonts w:ascii="Arial" w:hAnsi="Arial"/>
                <w:bCs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Transaction is released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TRAD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A86E9A" w:rsidRPr="00E0167A" w:rsidRDefault="00A86E9A" w:rsidP="00A86E9A">
      <w:pPr>
        <w:pStyle w:val="Heading3"/>
      </w:pPr>
      <w:bookmarkStart w:id="87" w:name="_Toc165090046"/>
      <w:r w:rsidRPr="00E0167A">
        <w:t>Instructio</w:t>
      </w:r>
      <w:bookmarkStart w:id="88" w:name="C3b3"/>
      <w:bookmarkEnd w:id="88"/>
      <w:r w:rsidRPr="00E0167A">
        <w:t>n from SUBCYY34 to NCSDXX21 to hold:</w:t>
      </w:r>
      <w:bookmarkEnd w:id="87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SUBCYY34 decides to put its instruction on hold (whatever reason) but NOT SUBCXX12.</w:t>
      </w:r>
    </w:p>
    <w:p w:rsidR="002B1B30" w:rsidRPr="00E0167A" w:rsidRDefault="002B1B30" w:rsidP="00A86E9A">
      <w:pPr>
        <w:pStyle w:val="BlockText"/>
        <w:rPr>
          <w:lang w:val="en-GB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B1B30" w:rsidRPr="00E0167A" w:rsidTr="002B1B30">
        <w:trPr>
          <w:cantSplit/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B1B30" w:rsidRPr="00E0167A" w:rsidRDefault="002B1B30" w:rsidP="002B1B30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2B1B30" w:rsidRPr="00E0167A" w:rsidRDefault="002B1B30" w:rsidP="002B1B30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SUBCYY34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30  to NCSDXX21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reference</w:t>
            </w: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:20C::SEME//PROCZYXWVU-1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:16R:REQD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4C378A" w:rsidP="002B1B30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:20C::PREV//987654321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Request to hold </w:t>
            </w: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for settlement</w:t>
            </w: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:22F::SETT//NPRE 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:16S:REQD</w:t>
            </w:r>
          </w:p>
        </w:tc>
      </w:tr>
    </w:tbl>
    <w:p w:rsidR="002B1B30" w:rsidRPr="00E0167A" w:rsidRDefault="002B1B30" w:rsidP="00A86E9A">
      <w:pPr>
        <w:pStyle w:val="BlockText"/>
        <w:rPr>
          <w:lang w:val="en-GB"/>
        </w:rPr>
      </w:pPr>
    </w:p>
    <w:p w:rsidR="00A86E9A" w:rsidRPr="00E0167A" w:rsidRDefault="00BB16FD" w:rsidP="00A86E9A">
      <w:pPr>
        <w:pStyle w:val="Heading3"/>
      </w:pPr>
      <w:bookmarkStart w:id="89" w:name="_Toc165090047"/>
      <w:r>
        <w:t>MT 5</w:t>
      </w:r>
      <w:r w:rsidR="00A86E9A" w:rsidRPr="00E0167A">
        <w:t>48 status on the released instruction of SUBCXX12 and the on hold instruction of SUBCYY34</w:t>
      </w:r>
      <w:bookmarkEnd w:id="89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NCSDXX21 reports to SUBCXX12 that</w:t>
      </w:r>
      <w:r w:rsidRPr="00E0167A">
        <w:rPr>
          <w:sz w:val="24"/>
          <w:szCs w:val="24"/>
          <w:lang w:val="en-GB"/>
        </w:rPr>
        <w:t xml:space="preserve"> </w:t>
      </w:r>
      <w:r w:rsidRPr="00E0167A">
        <w:rPr>
          <w:szCs w:val="22"/>
          <w:lang w:val="en-GB"/>
        </w:rPr>
        <w:t>cpty</w:t>
      </w:r>
      <w:r w:rsidRPr="00E0167A">
        <w:rPr>
          <w:sz w:val="24"/>
          <w:szCs w:val="24"/>
          <w:lang w:val="en-GB"/>
        </w:rPr>
        <w:t xml:space="preserve"> </w:t>
      </w:r>
      <w:r w:rsidRPr="00E0167A">
        <w:rPr>
          <w:szCs w:val="22"/>
          <w:lang w:val="en-GB"/>
        </w:rPr>
        <w:t>SUBCYY34 has</w:t>
      </w:r>
      <w:r w:rsidRPr="00E0167A">
        <w:rPr>
          <w:lang w:val="en-GB"/>
        </w:rPr>
        <w:t xml:space="preserve"> put its transaction on hold, so the transaction remains pending.</w:t>
      </w:r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NCSDXX21 reports to SUBCYY34 that they have put their transaction on hold, so the status of the transaction remains pending.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SUBCXX12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SUBCYY34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:20C::SEME//SETSTATUSB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:98A::PREP//20040306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4C378A" w:rsidRPr="00E0167A" w:rsidTr="004C3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4C378A" w:rsidRPr="00E0167A" w:rsidRDefault="004C378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:20C::RELA//123456789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8A" w:rsidRPr="00E0167A" w:rsidRDefault="004C378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4C378A" w:rsidRPr="00E0167A" w:rsidRDefault="004C378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Trade is pending counterparty </w:t>
            </w:r>
            <w:r w:rsidRPr="00E0167A">
              <w:rPr>
                <w:rFonts w:ascii="Arial" w:hAnsi="Arial"/>
                <w:sz w:val="18"/>
                <w:lang w:val="en-GB"/>
              </w:rPr>
              <w:t xml:space="preserve">SUBCYY34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is on hold mode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Trade is pending </w:t>
            </w:r>
            <w:r w:rsidRPr="00E0167A">
              <w:rPr>
                <w:rFonts w:ascii="Arial" w:hAnsi="Arial"/>
                <w:sz w:val="18"/>
                <w:lang w:val="en-GB"/>
              </w:rPr>
              <w:t xml:space="preserve">SUBCYY34 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is on hold mode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PRCY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TRAD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Indicates that the status reporting is on a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released 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The status is on an 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instruction on hold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PREA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A86E9A" w:rsidRPr="00E0167A" w:rsidRDefault="00A86E9A" w:rsidP="00A86E9A">
      <w:pPr>
        <w:pStyle w:val="Heading3"/>
      </w:pPr>
      <w:bookmarkStart w:id="90" w:name="_Toc165090048"/>
      <w:r w:rsidRPr="00E0167A">
        <w:t>Instru</w:t>
      </w:r>
      <w:bookmarkStart w:id="91" w:name="C3b5"/>
      <w:bookmarkEnd w:id="91"/>
      <w:r w:rsidRPr="00E0167A">
        <w:t>ction from SUBCYY34 to NCSDXX21 to release:</w:t>
      </w:r>
      <w:bookmarkEnd w:id="90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SUBCYY34 is now able to release its instruction.</w:t>
      </w:r>
    </w:p>
    <w:p w:rsidR="002B1B30" w:rsidRPr="00E0167A" w:rsidRDefault="002B1B30" w:rsidP="002B1B30">
      <w:pPr>
        <w:pStyle w:val="BlockText"/>
        <w:rPr>
          <w:lang w:val="en-GB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B1B30" w:rsidRPr="00E0167A" w:rsidTr="002B1B30">
        <w:trPr>
          <w:cantSplit/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B1B30" w:rsidRPr="00E0167A" w:rsidRDefault="002B1B30" w:rsidP="002B1B30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2B1B30" w:rsidRPr="00E0167A" w:rsidRDefault="002B1B30" w:rsidP="002B1B30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SUBCYY34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30  to NCSDXX21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Message</w:t>
            </w: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 reference</w:t>
            </w: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:20C::SEME//PROCZYXWVU-2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:16R:REQD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4C378A" w:rsidP="002B1B30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:20C::PREV//987654321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Request to release </w:t>
            </w:r>
            <w:r w:rsidRPr="00E0167A">
              <w:rPr>
                <w:rFonts w:ascii="Arial" w:hAnsi="Arial"/>
                <w:bCs/>
                <w:snapToGrid w:val="0"/>
                <w:sz w:val="18"/>
                <w:lang w:val="en-GB"/>
              </w:rPr>
              <w:t>for settlement</w:t>
            </w:r>
          </w:p>
        </w:tc>
        <w:tc>
          <w:tcPr>
            <w:tcW w:w="2835" w:type="dxa"/>
            <w:tcBorders>
              <w:left w:val="nil"/>
            </w:tcBorders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:22F::SETT//YPRE </w:t>
            </w:r>
          </w:p>
        </w:tc>
      </w:tr>
      <w:tr w:rsidR="002B1B30" w:rsidRPr="00E0167A" w:rsidTr="002B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B30" w:rsidRPr="00E0167A" w:rsidRDefault="002B1B30" w:rsidP="002B1B30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2B1B30" w:rsidRPr="00E0167A" w:rsidRDefault="002B1B30" w:rsidP="002B1B30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:16S:REQD</w:t>
            </w:r>
          </w:p>
        </w:tc>
      </w:tr>
    </w:tbl>
    <w:p w:rsidR="002B1B30" w:rsidRPr="00E0167A" w:rsidRDefault="002B1B30" w:rsidP="002B1B30">
      <w:pPr>
        <w:pStyle w:val="BlockText"/>
        <w:rPr>
          <w:lang w:val="en-GB"/>
        </w:rPr>
      </w:pPr>
    </w:p>
    <w:p w:rsidR="002B1B30" w:rsidRPr="00E0167A" w:rsidRDefault="002B1B30" w:rsidP="00A86E9A">
      <w:pPr>
        <w:pStyle w:val="BlockText"/>
        <w:rPr>
          <w:lang w:val="en-GB"/>
        </w:rPr>
      </w:pPr>
    </w:p>
    <w:p w:rsidR="00A86E9A" w:rsidRPr="00E0167A" w:rsidRDefault="00BB16FD" w:rsidP="00A86E9A">
      <w:pPr>
        <w:pStyle w:val="Heading3"/>
      </w:pPr>
      <w:bookmarkStart w:id="92" w:name="_Toc165090049"/>
      <w:r>
        <w:t>MT 5</w:t>
      </w:r>
      <w:bookmarkStart w:id="93" w:name="C3b6"/>
      <w:bookmarkEnd w:id="93"/>
      <w:r w:rsidR="00A86E9A" w:rsidRPr="00E0167A">
        <w:t>48 status on the instructions</w:t>
      </w:r>
      <w:bookmarkEnd w:id="92"/>
      <w:r w:rsidR="00A86E9A" w:rsidRPr="00E0167A">
        <w:t xml:space="preserve"> </w:t>
      </w:r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NCSDXX21 reports that the instructions are ready for settlement.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  <w:vAlign w:val="center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SUBCXX12</w:t>
            </w: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48 to SUBCYY34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:20C::SEME//SETSTATUSB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:23G:INST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:98A::PREP//20040307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4C378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:25D::SETT//PEND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E9A" w:rsidRPr="00E0167A" w:rsidRDefault="00A86E9A" w:rsidP="00A86E9A">
            <w:pPr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:24B::PEND//FUTU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>Trade is pending ready for settlement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:24B::PEND//FUTU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:16S:REAS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:16S:STAT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:16R:SETTRAN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:36B::SETT//UNIT/5000,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:19A::SETT//EUR100000,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2B1B30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Transaction are released</w:t>
            </w: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:22H::REDE//DELI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:22H::REDE//RECE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:22H::PAYM//APMT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:98A::SETT//20040308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86E9A" w:rsidRPr="00E0167A" w:rsidRDefault="00A86E9A" w:rsidP="00A86E9A">
            <w:pPr>
              <w:spacing w:after="0"/>
              <w:jc w:val="left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:16S:SETTRAN</w:t>
            </w:r>
          </w:p>
        </w:tc>
      </w:tr>
    </w:tbl>
    <w:p w:rsidR="00A86E9A" w:rsidRPr="00E0167A" w:rsidRDefault="00A86E9A" w:rsidP="00A86E9A">
      <w:pPr>
        <w:pStyle w:val="Heading3"/>
      </w:pPr>
      <w:bookmarkStart w:id="94" w:name="_Toc165090050"/>
      <w:r w:rsidRPr="00E0167A">
        <w:t>Con</w:t>
      </w:r>
      <w:bookmarkStart w:id="95" w:name="C3b7"/>
      <w:bookmarkEnd w:id="95"/>
      <w:r w:rsidRPr="00E0167A">
        <w:t>firmation</w:t>
      </w:r>
      <w:bookmarkEnd w:id="94"/>
    </w:p>
    <w:p w:rsidR="00A86E9A" w:rsidRPr="00E0167A" w:rsidRDefault="00A86E9A" w:rsidP="00A86E9A">
      <w:pPr>
        <w:pStyle w:val="BlockText"/>
        <w:rPr>
          <w:lang w:val="en-GB"/>
        </w:rPr>
      </w:pPr>
      <w:r w:rsidRPr="00E0167A">
        <w:rPr>
          <w:lang w:val="en-GB"/>
        </w:rPr>
        <w:t>NCSDXX21 confirms that the transaction has settled.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86E9A" w:rsidRPr="00E0167A" w:rsidTr="00A86E9A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47 to SUBCXX12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000000"/>
          </w:tcPr>
          <w:p w:rsidR="00A86E9A" w:rsidRPr="00E0167A" w:rsidRDefault="00A86E9A" w:rsidP="00A86E9A">
            <w:pPr>
              <w:pStyle w:val="Tabletext"/>
              <w:jc w:val="center"/>
              <w:rPr>
                <w:rFonts w:ascii="Arial" w:hAnsi="Arial"/>
                <w:noProof w:val="0"/>
                <w:sz w:val="18"/>
                <w:lang w:val="en-GB"/>
              </w:rPr>
            </w:pPr>
            <w:r w:rsidRPr="00E0167A">
              <w:rPr>
                <w:rFonts w:ascii="Arial" w:hAnsi="Arial"/>
                <w:noProof w:val="0"/>
                <w:sz w:val="18"/>
                <w:lang w:val="en-GB"/>
              </w:rPr>
              <w:t xml:space="preserve">NCSDXX21 </w:t>
            </w:r>
            <w:r w:rsidR="00BB16FD">
              <w:rPr>
                <w:rFonts w:ascii="Arial" w:hAnsi="Arial"/>
                <w:noProof w:val="0"/>
                <w:sz w:val="18"/>
                <w:lang w:val="en-GB"/>
              </w:rPr>
              <w:t>MT 5</w:t>
            </w:r>
            <w:r w:rsidRPr="00E0167A">
              <w:rPr>
                <w:rFonts w:ascii="Arial" w:hAnsi="Arial"/>
                <w:noProof w:val="0"/>
                <w:sz w:val="18"/>
                <w:lang w:val="en-GB"/>
              </w:rPr>
              <w:t>45 to SUBCYY34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:20C::SEME//SETCONFIRM1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:20C::SEME//SETCONFIRMA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:23G:NEWM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:98A::PREP//20040308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123456789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4C378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Link to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original</w:t>
            </w:r>
            <w:r w:rsidRPr="00E0167A">
              <w:rPr>
                <w:rFonts w:ascii="Arial" w:hAnsi="Arial"/>
                <w:b/>
                <w:snapToGrid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GB"/>
              </w:rPr>
              <w:t>instruction</w:t>
            </w: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:20C::RELA//</w:t>
            </w:r>
            <w:r w:rsidR="002B1B30" w:rsidRPr="00E0167A">
              <w:rPr>
                <w:rFonts w:ascii="Arial" w:hAnsi="Arial"/>
                <w:snapToGrid w:val="0"/>
                <w:sz w:val="18"/>
                <w:lang w:val="en-GB"/>
              </w:rPr>
              <w:t>987654321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:16S:LINK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:16S:GENL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:16R:TRADDET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:98A::TRAD//20040305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lastRenderedPageBreak/>
              <w:t>:98A::ESET//20040308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:98A::ESET//20040309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 xml:space="preserve">:35B:ISIN XX0000294034 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:16S:TRADDET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:16R:FIAC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:36B::ESTT//UNIT/5000,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:36B::ESTT//UNIT/5000,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:97A::SAFE//111111111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:97A::SAFE//333333333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:16S:FIAC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:16R:SETDET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:22F::SETR//TRAD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DD2890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:95P::BUYR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//BUYRGB22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DD2890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:95P::SELL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//SELLGB22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DD2890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:95P::R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EAG//SUBCYY34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DD2890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:95P::D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EAG//SUBCXX12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:95P::PSET//NCSDXX21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:16S:SETPRTY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:16R:AMT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</w:tcPr>
          <w:p w:rsidR="00A86E9A" w:rsidRPr="00E0167A" w:rsidRDefault="00286485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:19A::EST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T//EUR100000,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6E9A" w:rsidRPr="00E0167A" w:rsidRDefault="00286485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sz w:val="18"/>
                <w:lang w:val="en-GB"/>
              </w:rPr>
              <w:t>:19A::EST</w:t>
            </w:r>
            <w:r w:rsidR="00A86E9A" w:rsidRPr="00E0167A">
              <w:rPr>
                <w:rFonts w:ascii="Arial" w:hAnsi="Arial"/>
                <w:snapToGrid w:val="0"/>
                <w:sz w:val="18"/>
                <w:lang w:val="en-GB"/>
              </w:rPr>
              <w:t>T//EUR100000,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:16S:AMT</w:t>
            </w:r>
          </w:p>
        </w:tc>
      </w:tr>
      <w:tr w:rsidR="00A86E9A" w:rsidRPr="00E0167A" w:rsidTr="00A8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2835" w:type="dxa"/>
            <w:tcBorders>
              <w:righ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E9A" w:rsidRPr="00E0167A" w:rsidRDefault="00A86E9A" w:rsidP="00A86E9A">
            <w:pPr>
              <w:spacing w:after="0"/>
              <w:jc w:val="center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pct12" w:color="000000" w:fill="FFFFFF"/>
          </w:tcPr>
          <w:p w:rsidR="00A86E9A" w:rsidRPr="00E0167A" w:rsidRDefault="00A86E9A" w:rsidP="00A86E9A">
            <w:pPr>
              <w:spacing w:after="0"/>
              <w:rPr>
                <w:rFonts w:ascii="Arial" w:hAnsi="Arial"/>
                <w:snapToGrid w:val="0"/>
                <w:sz w:val="18"/>
                <w:lang w:val="en-GB"/>
              </w:rPr>
            </w:pPr>
            <w:r w:rsidRPr="00E0167A">
              <w:rPr>
                <w:rFonts w:ascii="Arial" w:hAnsi="Arial"/>
                <w:snapToGrid w:val="0"/>
                <w:sz w:val="18"/>
                <w:lang w:val="en-GB"/>
              </w:rPr>
              <w:t>:16S:SETDET</w:t>
            </w:r>
          </w:p>
        </w:tc>
      </w:tr>
    </w:tbl>
    <w:p w:rsidR="00D53C21" w:rsidRDefault="00D53C21" w:rsidP="00D53C21">
      <w:pPr>
        <w:rPr>
          <w:lang w:val="en-GB"/>
        </w:rPr>
      </w:pPr>
    </w:p>
    <w:p w:rsidR="001A3DE4" w:rsidRPr="001A3DE4" w:rsidRDefault="001A3DE4" w:rsidP="001A3DE4">
      <w:pPr>
        <w:shd w:val="clear" w:color="auto" w:fill="E0E0E0"/>
        <w:spacing w:before="6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End of document</w:t>
      </w:r>
    </w:p>
    <w:p w:rsidR="001A3DE4" w:rsidRPr="00E0167A" w:rsidRDefault="001A3DE4" w:rsidP="00D53C21">
      <w:pPr>
        <w:rPr>
          <w:lang w:val="en-GB"/>
        </w:rPr>
      </w:pPr>
    </w:p>
    <w:sectPr w:rsidR="001A3DE4" w:rsidRPr="00E0167A" w:rsidSect="00CE0B32">
      <w:headerReference w:type="default" r:id="rId13"/>
      <w:footerReference w:type="default" r:id="rId14"/>
      <w:pgSz w:w="12240" w:h="15840"/>
      <w:pgMar w:top="1320" w:right="1183" w:bottom="1080" w:left="1276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90" w:rsidRDefault="00DD2890">
      <w:r>
        <w:separator/>
      </w:r>
    </w:p>
  </w:endnote>
  <w:endnote w:type="continuationSeparator" w:id="0">
    <w:p w:rsidR="00DD2890" w:rsidRDefault="00D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90" w:rsidRDefault="00DD2890">
    <w:pPr>
      <w:pStyle w:val="Footer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F000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90" w:rsidRDefault="00DD2890">
      <w:r>
        <w:separator/>
      </w:r>
    </w:p>
  </w:footnote>
  <w:footnote w:type="continuationSeparator" w:id="0">
    <w:p w:rsidR="00DD2890" w:rsidRDefault="00DD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90" w:rsidRPr="00E0167A" w:rsidRDefault="00DD28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5.8pt;margin-top:-13.85pt;width:64.8pt;height:43.95pt;z-index:251657728" o:allowincell="f">
          <v:imagedata r:id="rId1" o:title="SMPG2"/>
        </v:shape>
      </w:pict>
    </w:r>
    <w:r w:rsidRPr="00E0167A">
      <w:rPr>
        <w:noProof/>
      </w:rPr>
      <w:t>Hold-Release 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42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62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5315A9"/>
    <w:multiLevelType w:val="multilevel"/>
    <w:tmpl w:val="5BCE5DF0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4D87A18"/>
    <w:multiLevelType w:val="singleLevel"/>
    <w:tmpl w:val="0C0A000D"/>
    <w:lvl w:ilvl="0">
      <w:start w:val="1"/>
      <w:numFmt w:val="bullet"/>
      <w:pStyle w:val="Liste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A866504"/>
    <w:multiLevelType w:val="hybridMultilevel"/>
    <w:tmpl w:val="35380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A2955"/>
    <w:multiLevelType w:val="hybridMultilevel"/>
    <w:tmpl w:val="AEAEC0F6"/>
    <w:lvl w:ilvl="0" w:tplc="74EAAB34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AD3A43"/>
    <w:multiLevelType w:val="multilevel"/>
    <w:tmpl w:val="5BCE5DF0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pStyle w:val="Heading3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C0A06DF"/>
    <w:multiLevelType w:val="hybridMultilevel"/>
    <w:tmpl w:val="13841C72"/>
    <w:lvl w:ilvl="0" w:tplc="74EAAB3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E3A16"/>
    <w:multiLevelType w:val="multilevel"/>
    <w:tmpl w:val="5BCE5DF0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43597789"/>
    <w:multiLevelType w:val="multilevel"/>
    <w:tmpl w:val="5BCE5DF0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4B292E63"/>
    <w:multiLevelType w:val="hybridMultilevel"/>
    <w:tmpl w:val="B078951A"/>
    <w:lvl w:ilvl="0" w:tplc="74EAAB3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C429A"/>
    <w:multiLevelType w:val="multilevel"/>
    <w:tmpl w:val="5BCE5DF0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56BA60F7"/>
    <w:multiLevelType w:val="multilevel"/>
    <w:tmpl w:val="52BA42AE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680" w:hanging="680"/>
      </w:pPr>
    </w:lvl>
    <w:lvl w:ilvl="2">
      <w:start w:val="1"/>
      <w:numFmt w:val="none"/>
      <w:suff w:val="space"/>
      <w:lvlText w:val="Scenario "/>
      <w:lvlJc w:val="left"/>
      <w:pPr>
        <w:ind w:left="510" w:hanging="510"/>
      </w:pPr>
    </w:lvl>
    <w:lvl w:ilvl="3">
      <w:start w:val="1"/>
      <w:numFmt w:val="lowerLetter"/>
      <w:pStyle w:val="Heading4"/>
      <w:suff w:val="space"/>
      <w:lvlText w:val="%4. "/>
      <w:lvlJc w:val="left"/>
      <w:pPr>
        <w:ind w:left="794" w:hanging="794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1287"/>
        </w:tabs>
        <w:ind w:left="567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65653341"/>
    <w:multiLevelType w:val="multilevel"/>
    <w:tmpl w:val="5BCE5DF0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67AB5E4A"/>
    <w:multiLevelType w:val="hybridMultilevel"/>
    <w:tmpl w:val="F6FA9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FE0864"/>
    <w:multiLevelType w:val="multilevel"/>
    <w:tmpl w:val="52BA42AE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none"/>
      <w:suff w:val="space"/>
      <w:lvlText w:val="Scenario "/>
      <w:lvlJc w:val="left"/>
      <w:pPr>
        <w:ind w:left="510" w:hanging="510"/>
      </w:pPr>
    </w:lvl>
    <w:lvl w:ilvl="3">
      <w:start w:val="1"/>
      <w:numFmt w:val="lowerLetter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1287"/>
        </w:tabs>
        <w:ind w:left="567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6D88488B"/>
    <w:multiLevelType w:val="multilevel"/>
    <w:tmpl w:val="52BA42AE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none"/>
      <w:suff w:val="space"/>
      <w:lvlText w:val="Scenario "/>
      <w:lvlJc w:val="left"/>
      <w:pPr>
        <w:ind w:left="510" w:hanging="510"/>
      </w:pPr>
    </w:lvl>
    <w:lvl w:ilvl="3">
      <w:start w:val="1"/>
      <w:numFmt w:val="lowerLetter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1287"/>
        </w:tabs>
        <w:ind w:left="567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6F4C04CB"/>
    <w:multiLevelType w:val="multilevel"/>
    <w:tmpl w:val="5BCE5DF0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70326BD1"/>
    <w:multiLevelType w:val="multilevel"/>
    <w:tmpl w:val="5BCE5DF0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71D956F9"/>
    <w:multiLevelType w:val="multilevel"/>
    <w:tmpl w:val="5BCE5DF0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7AC063FE"/>
    <w:multiLevelType w:val="hybridMultilevel"/>
    <w:tmpl w:val="B1C07E88"/>
    <w:lvl w:ilvl="0" w:tplc="74EAAB34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F9521B"/>
    <w:multiLevelType w:val="multilevel"/>
    <w:tmpl w:val="2C96C67E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</w:lvl>
    <w:lvl w:ilvl="3">
      <w:start w:val="1"/>
      <w:numFmt w:val="lowerLetter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1287"/>
        </w:tabs>
        <w:ind w:left="567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14"/>
  </w:num>
  <w:num w:numId="7">
    <w:abstractNumId w:val="20"/>
  </w:num>
  <w:num w:numId="8">
    <w:abstractNumId w:val="10"/>
  </w:num>
  <w:num w:numId="9">
    <w:abstractNumId w:val="7"/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</w:num>
  <w:num w:numId="21">
    <w:abstractNumId w:val="12"/>
  </w:num>
  <w:num w:numId="22">
    <w:abstractNumId w:val="16"/>
  </w:num>
  <w:num w:numId="23">
    <w:abstractNumId w:val="4"/>
  </w:num>
  <w:num w:numId="24">
    <w:abstractNumId w:val="5"/>
  </w:num>
  <w:num w:numId="25">
    <w:abstractNumId w:val="19"/>
  </w:num>
  <w:num w:numId="26">
    <w:abstractNumId w:val="6"/>
  </w:num>
  <w:num w:numId="27">
    <w:abstractNumId w:val="1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31">
      <o:colormru v:ext="edit" colors="#ff9,#c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1B2"/>
    <w:rsid w:val="00004841"/>
    <w:rsid w:val="00015950"/>
    <w:rsid w:val="00015EFC"/>
    <w:rsid w:val="000305E1"/>
    <w:rsid w:val="00051B65"/>
    <w:rsid w:val="000860DC"/>
    <w:rsid w:val="000947D5"/>
    <w:rsid w:val="000956B8"/>
    <w:rsid w:val="000A7D51"/>
    <w:rsid w:val="000B4CAA"/>
    <w:rsid w:val="000B6D67"/>
    <w:rsid w:val="000F0001"/>
    <w:rsid w:val="000F61FE"/>
    <w:rsid w:val="00113A42"/>
    <w:rsid w:val="00126DC9"/>
    <w:rsid w:val="0012721A"/>
    <w:rsid w:val="001319C4"/>
    <w:rsid w:val="00174123"/>
    <w:rsid w:val="0018771B"/>
    <w:rsid w:val="001A3DE4"/>
    <w:rsid w:val="001C24FB"/>
    <w:rsid w:val="001D168F"/>
    <w:rsid w:val="001D7328"/>
    <w:rsid w:val="00226E23"/>
    <w:rsid w:val="00260D40"/>
    <w:rsid w:val="00262ECC"/>
    <w:rsid w:val="00282373"/>
    <w:rsid w:val="00286485"/>
    <w:rsid w:val="002B1B30"/>
    <w:rsid w:val="002E564D"/>
    <w:rsid w:val="00303C9C"/>
    <w:rsid w:val="00321DB0"/>
    <w:rsid w:val="00325FFE"/>
    <w:rsid w:val="0035399B"/>
    <w:rsid w:val="003944DD"/>
    <w:rsid w:val="003A4F01"/>
    <w:rsid w:val="003B7437"/>
    <w:rsid w:val="003D1B9E"/>
    <w:rsid w:val="003D765B"/>
    <w:rsid w:val="003F044B"/>
    <w:rsid w:val="00405E8D"/>
    <w:rsid w:val="00411F26"/>
    <w:rsid w:val="00414E6E"/>
    <w:rsid w:val="00421F1A"/>
    <w:rsid w:val="004348E5"/>
    <w:rsid w:val="0043735B"/>
    <w:rsid w:val="00444AC2"/>
    <w:rsid w:val="00465FBE"/>
    <w:rsid w:val="004728F4"/>
    <w:rsid w:val="004764E4"/>
    <w:rsid w:val="00492285"/>
    <w:rsid w:val="0049344D"/>
    <w:rsid w:val="004B6CF7"/>
    <w:rsid w:val="004C378A"/>
    <w:rsid w:val="004C4AC0"/>
    <w:rsid w:val="004C6483"/>
    <w:rsid w:val="004F4015"/>
    <w:rsid w:val="004F7662"/>
    <w:rsid w:val="00522ACA"/>
    <w:rsid w:val="00532AC9"/>
    <w:rsid w:val="005B01B7"/>
    <w:rsid w:val="005D6DA6"/>
    <w:rsid w:val="005D6F2F"/>
    <w:rsid w:val="005E3995"/>
    <w:rsid w:val="005F5CE1"/>
    <w:rsid w:val="006026DE"/>
    <w:rsid w:val="0067101F"/>
    <w:rsid w:val="006A3183"/>
    <w:rsid w:val="006A42C1"/>
    <w:rsid w:val="006A6965"/>
    <w:rsid w:val="006D5D45"/>
    <w:rsid w:val="006E539A"/>
    <w:rsid w:val="006F031E"/>
    <w:rsid w:val="006F547D"/>
    <w:rsid w:val="006F5F36"/>
    <w:rsid w:val="00705C72"/>
    <w:rsid w:val="00715745"/>
    <w:rsid w:val="00726E4A"/>
    <w:rsid w:val="00726F45"/>
    <w:rsid w:val="00731FF4"/>
    <w:rsid w:val="00735D3F"/>
    <w:rsid w:val="00740C64"/>
    <w:rsid w:val="007577AA"/>
    <w:rsid w:val="007744E3"/>
    <w:rsid w:val="00787EC3"/>
    <w:rsid w:val="00790EFD"/>
    <w:rsid w:val="007A0692"/>
    <w:rsid w:val="007B5B12"/>
    <w:rsid w:val="007D246A"/>
    <w:rsid w:val="007E1FAE"/>
    <w:rsid w:val="008042DC"/>
    <w:rsid w:val="00813E21"/>
    <w:rsid w:val="0082102F"/>
    <w:rsid w:val="00821EBE"/>
    <w:rsid w:val="00831F40"/>
    <w:rsid w:val="00835F1B"/>
    <w:rsid w:val="00836001"/>
    <w:rsid w:val="00844F95"/>
    <w:rsid w:val="008A51FC"/>
    <w:rsid w:val="009521B2"/>
    <w:rsid w:val="00957406"/>
    <w:rsid w:val="009725ED"/>
    <w:rsid w:val="009774D2"/>
    <w:rsid w:val="00997A4D"/>
    <w:rsid w:val="009E5C0B"/>
    <w:rsid w:val="00A02A59"/>
    <w:rsid w:val="00A47A55"/>
    <w:rsid w:val="00A51D22"/>
    <w:rsid w:val="00A735B4"/>
    <w:rsid w:val="00A8275F"/>
    <w:rsid w:val="00A86E9A"/>
    <w:rsid w:val="00AB7DAC"/>
    <w:rsid w:val="00AF789E"/>
    <w:rsid w:val="00B3472A"/>
    <w:rsid w:val="00B379F4"/>
    <w:rsid w:val="00B445C7"/>
    <w:rsid w:val="00B6001D"/>
    <w:rsid w:val="00B674F1"/>
    <w:rsid w:val="00B76C43"/>
    <w:rsid w:val="00B83E75"/>
    <w:rsid w:val="00B95A3E"/>
    <w:rsid w:val="00BB16FD"/>
    <w:rsid w:val="00BC1769"/>
    <w:rsid w:val="00BC51BA"/>
    <w:rsid w:val="00BC7A79"/>
    <w:rsid w:val="00BE3436"/>
    <w:rsid w:val="00BF5020"/>
    <w:rsid w:val="00C1778F"/>
    <w:rsid w:val="00C925A1"/>
    <w:rsid w:val="00CA01D9"/>
    <w:rsid w:val="00CD24B7"/>
    <w:rsid w:val="00CE0B32"/>
    <w:rsid w:val="00CE514B"/>
    <w:rsid w:val="00D32ABC"/>
    <w:rsid w:val="00D46244"/>
    <w:rsid w:val="00D53C21"/>
    <w:rsid w:val="00D56E21"/>
    <w:rsid w:val="00D73FB7"/>
    <w:rsid w:val="00D74EBB"/>
    <w:rsid w:val="00D94118"/>
    <w:rsid w:val="00D9441F"/>
    <w:rsid w:val="00D95B23"/>
    <w:rsid w:val="00DB6B21"/>
    <w:rsid w:val="00DD2890"/>
    <w:rsid w:val="00DD52D2"/>
    <w:rsid w:val="00DE67E9"/>
    <w:rsid w:val="00DF32A4"/>
    <w:rsid w:val="00E0167A"/>
    <w:rsid w:val="00E14C65"/>
    <w:rsid w:val="00E233D1"/>
    <w:rsid w:val="00E23CE0"/>
    <w:rsid w:val="00E70CFD"/>
    <w:rsid w:val="00E84D6E"/>
    <w:rsid w:val="00EA2C9F"/>
    <w:rsid w:val="00ED3B1F"/>
    <w:rsid w:val="00ED7DA7"/>
    <w:rsid w:val="00EF4B63"/>
    <w:rsid w:val="00F02F9B"/>
    <w:rsid w:val="00F229A7"/>
    <w:rsid w:val="00F2681D"/>
    <w:rsid w:val="00F42270"/>
    <w:rsid w:val="00F42380"/>
    <w:rsid w:val="00F43440"/>
    <w:rsid w:val="00F97DE7"/>
    <w:rsid w:val="00FA309C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731">
      <o:colormru v:ext="edit" colors="#ff9,#cf6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E75"/>
    <w:pPr>
      <w:spacing w:after="60"/>
      <w:jc w:val="both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83E75"/>
    <w:pPr>
      <w:keepNext/>
      <w:numPr>
        <w:numId w:val="3"/>
      </w:numPr>
      <w:spacing w:before="120" w:after="120"/>
      <w:outlineLvl w:val="0"/>
    </w:pPr>
    <w:rPr>
      <w:sz w:val="32"/>
      <w:u w:val="single"/>
    </w:rPr>
  </w:style>
  <w:style w:type="paragraph" w:styleId="Heading2">
    <w:name w:val="heading 2"/>
    <w:basedOn w:val="Normal"/>
    <w:next w:val="BlockText"/>
    <w:qFormat/>
    <w:rsid w:val="0043735B"/>
    <w:pPr>
      <w:keepNext/>
      <w:numPr>
        <w:ilvl w:val="1"/>
        <w:numId w:val="3"/>
      </w:numPr>
      <w:spacing w:before="120" w:after="120"/>
      <w:outlineLvl w:val="1"/>
    </w:pPr>
    <w:rPr>
      <w:b/>
      <w:color w:val="000000"/>
      <w:sz w:val="24"/>
      <w:u w:val="single"/>
    </w:rPr>
  </w:style>
  <w:style w:type="paragraph" w:styleId="Heading3">
    <w:name w:val="heading 3"/>
    <w:basedOn w:val="Normal"/>
    <w:next w:val="Normal"/>
    <w:qFormat/>
    <w:rsid w:val="00B83E75"/>
    <w:pPr>
      <w:keepNext/>
      <w:numPr>
        <w:ilvl w:val="2"/>
        <w:numId w:val="26"/>
      </w:numPr>
      <w:spacing w:before="240"/>
      <w:outlineLvl w:val="2"/>
    </w:pPr>
    <w:rPr>
      <w:rFonts w:ascii="Arial" w:eastAsia="Times" w:hAnsi="Arial"/>
      <w:u w:val="single"/>
      <w:lang w:val="en-GB"/>
    </w:rPr>
  </w:style>
  <w:style w:type="paragraph" w:styleId="Heading4">
    <w:name w:val="heading 4"/>
    <w:basedOn w:val="Normal"/>
    <w:next w:val="Normal"/>
    <w:qFormat/>
    <w:rsid w:val="00B83E75"/>
    <w:pPr>
      <w:keepNext/>
      <w:numPr>
        <w:ilvl w:val="3"/>
        <w:numId w:val="3"/>
      </w:numPr>
      <w:spacing w:before="80" w:after="120"/>
      <w:jc w:val="left"/>
      <w:outlineLvl w:val="3"/>
    </w:pPr>
    <w:rPr>
      <w:rFonts w:eastAsia="Times"/>
      <w:b/>
      <w:i/>
      <w:lang w:val="en-GB"/>
    </w:rPr>
  </w:style>
  <w:style w:type="paragraph" w:styleId="Heading5">
    <w:name w:val="heading 5"/>
    <w:basedOn w:val="Normal"/>
    <w:next w:val="Normal"/>
    <w:qFormat/>
    <w:rsid w:val="00B83E75"/>
    <w:pPr>
      <w:numPr>
        <w:ilvl w:val="4"/>
        <w:numId w:val="3"/>
      </w:numPr>
      <w:spacing w:before="240"/>
      <w:outlineLvl w:val="4"/>
    </w:pPr>
  </w:style>
  <w:style w:type="paragraph" w:styleId="Heading6">
    <w:name w:val="heading 6"/>
    <w:basedOn w:val="Normal"/>
    <w:next w:val="Normal"/>
    <w:qFormat/>
    <w:rsid w:val="00B83E75"/>
    <w:pPr>
      <w:numPr>
        <w:ilvl w:val="5"/>
        <w:numId w:val="3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B83E75"/>
    <w:pPr>
      <w:numPr>
        <w:ilvl w:val="6"/>
        <w:numId w:val="3"/>
      </w:numPr>
      <w:spacing w:before="24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83E75"/>
    <w:pPr>
      <w:keepNext/>
      <w:numPr>
        <w:ilvl w:val="7"/>
        <w:numId w:val="3"/>
      </w:numPr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qFormat/>
    <w:rsid w:val="00B83E75"/>
    <w:pPr>
      <w:numPr>
        <w:ilvl w:val="8"/>
        <w:numId w:val="3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B83E75"/>
    <w:pPr>
      <w:spacing w:before="120" w:after="240"/>
      <w:jc w:val="center"/>
    </w:pPr>
    <w:rPr>
      <w:sz w:val="56"/>
      <w:u w:val="double"/>
      <w:lang w:val="en-GB"/>
    </w:rPr>
  </w:style>
  <w:style w:type="paragraph" w:styleId="BodyText">
    <w:name w:val="Body Text"/>
    <w:basedOn w:val="Normal"/>
    <w:rsid w:val="00B83E75"/>
    <w:rPr>
      <w:rFonts w:ascii="Arial" w:hAnsi="Arial"/>
      <w:sz w:val="36"/>
      <w:u w:val="single"/>
      <w:lang w:val="es-ES"/>
    </w:rPr>
  </w:style>
  <w:style w:type="paragraph" w:styleId="BodyTextIndent3">
    <w:name w:val="Body Text Indent 3"/>
    <w:basedOn w:val="Normal"/>
    <w:rsid w:val="00B83E75"/>
    <w:pPr>
      <w:ind w:left="5040" w:hanging="2160"/>
    </w:pPr>
    <w:rPr>
      <w:snapToGrid w:val="0"/>
      <w:lang w:val="en-GB"/>
    </w:rPr>
  </w:style>
  <w:style w:type="paragraph" w:styleId="BodyText3">
    <w:name w:val="Body Text 3"/>
    <w:basedOn w:val="Normal"/>
    <w:rsid w:val="00B83E75"/>
    <w:pPr>
      <w:spacing w:before="80"/>
    </w:pPr>
    <w:rPr>
      <w:rFonts w:eastAsia="Times"/>
      <w:sz w:val="24"/>
      <w:lang w:val="en-GB"/>
    </w:rPr>
  </w:style>
  <w:style w:type="paragraph" w:styleId="BodyText2">
    <w:name w:val="Body Text 2"/>
    <w:basedOn w:val="Normal"/>
    <w:rsid w:val="00B83E75"/>
    <w:pPr>
      <w:jc w:val="center"/>
    </w:pPr>
    <w:rPr>
      <w:b/>
      <w:color w:val="FF0000"/>
      <w:sz w:val="24"/>
    </w:rPr>
  </w:style>
  <w:style w:type="paragraph" w:styleId="Subtitle">
    <w:name w:val="Subtitle"/>
    <w:basedOn w:val="Normal"/>
    <w:qFormat/>
    <w:rsid w:val="00B83E75"/>
    <w:rPr>
      <w:b/>
      <w:color w:val="FF0000"/>
      <w:u w:val="single"/>
    </w:rPr>
  </w:style>
  <w:style w:type="paragraph" w:styleId="Header">
    <w:name w:val="header"/>
    <w:basedOn w:val="Normal"/>
    <w:rsid w:val="00B83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E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E75"/>
  </w:style>
  <w:style w:type="paragraph" w:customStyle="1" w:styleId="Tabletext">
    <w:name w:val="Table text"/>
    <w:rsid w:val="00B83E75"/>
    <w:rPr>
      <w:noProof/>
      <w:sz w:val="24"/>
      <w:lang w:val="en-US" w:eastAsia="en-US"/>
    </w:rPr>
  </w:style>
  <w:style w:type="paragraph" w:customStyle="1" w:styleId="Liste2">
    <w:name w:val="Liste 2"/>
    <w:basedOn w:val="Normal"/>
    <w:rsid w:val="00B83E75"/>
    <w:pPr>
      <w:numPr>
        <w:numId w:val="1"/>
      </w:numPr>
      <w:spacing w:after="0"/>
      <w:jc w:val="left"/>
    </w:pPr>
    <w:rPr>
      <w:rFonts w:ascii="Arial" w:eastAsia="Times" w:hAnsi="Arial"/>
      <w:snapToGrid w:val="0"/>
      <w:sz w:val="16"/>
    </w:rPr>
  </w:style>
  <w:style w:type="paragraph" w:styleId="ListBullet">
    <w:name w:val="List Bullet"/>
    <w:basedOn w:val="Normal"/>
    <w:autoRedefine/>
    <w:rsid w:val="00B83E75"/>
    <w:pPr>
      <w:numPr>
        <w:numId w:val="2"/>
      </w:numPr>
      <w:spacing w:after="0"/>
      <w:jc w:val="left"/>
    </w:pPr>
  </w:style>
  <w:style w:type="paragraph" w:styleId="FootnoteText">
    <w:name w:val="footnote text"/>
    <w:basedOn w:val="Normal"/>
    <w:semiHidden/>
    <w:rsid w:val="00B83E75"/>
    <w:pPr>
      <w:widowControl w:val="0"/>
      <w:spacing w:after="0"/>
      <w:jc w:val="left"/>
    </w:pPr>
  </w:style>
  <w:style w:type="paragraph" w:styleId="BlockText">
    <w:name w:val="Block Text"/>
    <w:basedOn w:val="Normal"/>
    <w:rsid w:val="00B83E75"/>
  </w:style>
  <w:style w:type="paragraph" w:styleId="TOC1">
    <w:name w:val="toc 1"/>
    <w:basedOn w:val="Normal"/>
    <w:next w:val="Normal"/>
    <w:autoRedefine/>
    <w:semiHidden/>
    <w:rsid w:val="00B83E75"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B83E75"/>
    <w:pPr>
      <w:spacing w:after="0"/>
      <w:ind w:left="22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B83E75"/>
    <w:pPr>
      <w:spacing w:after="0"/>
      <w:ind w:left="440"/>
      <w:jc w:val="left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B83E75"/>
    <w:pPr>
      <w:spacing w:after="0"/>
      <w:ind w:left="660"/>
      <w:jc w:val="left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B83E75"/>
    <w:pPr>
      <w:spacing w:after="0"/>
      <w:ind w:left="88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B83E75"/>
    <w:pPr>
      <w:spacing w:after="0"/>
      <w:ind w:left="11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B83E75"/>
    <w:pPr>
      <w:spacing w:after="0"/>
      <w:ind w:left="132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B83E75"/>
    <w:pPr>
      <w:spacing w:after="0"/>
      <w:ind w:left="154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B83E75"/>
    <w:pPr>
      <w:spacing w:after="0"/>
      <w:ind w:left="1760"/>
      <w:jc w:val="left"/>
    </w:pPr>
    <w:rPr>
      <w:sz w:val="18"/>
    </w:rPr>
  </w:style>
  <w:style w:type="paragraph" w:styleId="BodyTextIndent">
    <w:name w:val="Body Text Indent"/>
    <w:basedOn w:val="Normal"/>
    <w:rsid w:val="00B83E75"/>
    <w:pPr>
      <w:spacing w:before="120"/>
      <w:ind w:left="284"/>
    </w:pPr>
  </w:style>
  <w:style w:type="character" w:styleId="FootnoteReference">
    <w:name w:val="footnote reference"/>
    <w:basedOn w:val="DefaultParagraphFont"/>
    <w:semiHidden/>
    <w:rsid w:val="00B83E75"/>
    <w:rPr>
      <w:vertAlign w:val="superscript"/>
    </w:rPr>
  </w:style>
  <w:style w:type="paragraph" w:styleId="BodyTextIndent2">
    <w:name w:val="Body Text Indent 2"/>
    <w:basedOn w:val="Normal"/>
    <w:rsid w:val="00B83E75"/>
    <w:pPr>
      <w:ind w:firstLine="60"/>
    </w:pPr>
  </w:style>
  <w:style w:type="paragraph" w:styleId="NormalWeb">
    <w:name w:val="Normal (Web)"/>
    <w:basedOn w:val="Normal"/>
    <w:rsid w:val="00844F95"/>
    <w:pPr>
      <w:spacing w:before="100" w:beforeAutospacing="1" w:after="100" w:afterAutospacing="1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43440"/>
    <w:rPr>
      <w:color w:val="0000FF"/>
      <w:u w:val="single"/>
    </w:rPr>
  </w:style>
  <w:style w:type="character" w:styleId="FollowedHyperlink">
    <w:name w:val="FollowedHyperlink"/>
    <w:basedOn w:val="DefaultParagraphFont"/>
    <w:rsid w:val="00A47A55"/>
    <w:rPr>
      <w:color w:val="800080"/>
      <w:u w:val="single"/>
    </w:rPr>
  </w:style>
  <w:style w:type="paragraph" w:styleId="BalloonText">
    <w:name w:val="Balloon Text"/>
    <w:basedOn w:val="Normal"/>
    <w:semiHidden/>
    <w:rsid w:val="00EA2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67A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6736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</vt:lpstr>
    </vt:vector>
  </TitlesOfParts>
  <Company>S.W.I.F.T.</Company>
  <LinksUpToDate>false</LinksUpToDate>
  <CharactersWithSpaces>45047</CharactersWithSpaces>
  <SharedDoc>false</SharedDoc>
  <HLinks>
    <vt:vector size="288" baseType="variant">
      <vt:variant>
        <vt:i4>196609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C2b1</vt:lpwstr>
      </vt:variant>
      <vt:variant>
        <vt:i4>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C2b2</vt:lpwstr>
      </vt:variant>
      <vt:variant>
        <vt:i4>458753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C2b5</vt:lpwstr>
      </vt:variant>
      <vt:variant>
        <vt:i4>131074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C3a1</vt:lpwstr>
      </vt:variant>
      <vt:variant>
        <vt:i4>65538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C3a2</vt:lpwstr>
      </vt:variant>
      <vt:variant>
        <vt:i4>393218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C3a5</vt:lpwstr>
      </vt:variant>
      <vt:variant>
        <vt:i4>458754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C3a4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C3a7</vt:lpwstr>
      </vt:variant>
      <vt:variant>
        <vt:i4>131074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C3a1</vt:lpwstr>
      </vt:variant>
      <vt:variant>
        <vt:i4>65538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C3a2</vt:lpwstr>
      </vt:variant>
      <vt:variant>
        <vt:i4>458754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C3a4</vt:lpwstr>
      </vt:variant>
      <vt:variant>
        <vt:i4>262146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C3a7</vt:lpwstr>
      </vt:variant>
      <vt:variant>
        <vt:i4>131073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C3b1</vt:lpwstr>
      </vt:variant>
      <vt:variant>
        <vt:i4>65537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C3b2</vt:lpwstr>
      </vt:variant>
      <vt:variant>
        <vt:i4>393217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C3b5</vt:lpwstr>
      </vt:variant>
      <vt:variant>
        <vt:i4>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C3a3</vt:lpwstr>
      </vt:variant>
      <vt:variant>
        <vt:i4>393217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C2b4</vt:lpwstr>
      </vt:variant>
      <vt:variant>
        <vt:i4>327681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C2b7</vt:lpwstr>
      </vt:variant>
      <vt:variant>
        <vt:i4>458753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C3b4</vt:lpwstr>
      </vt:variant>
      <vt:variant>
        <vt:i4>262145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C3b7</vt:lpwstr>
      </vt:variant>
      <vt:variant>
        <vt:i4>327682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C3a6</vt:lpwstr>
      </vt:variant>
      <vt:variant>
        <vt:i4>131073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C3b1</vt:lpwstr>
      </vt:variant>
      <vt:variant>
        <vt:i4>65537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C3b2</vt:lpwstr>
      </vt:variant>
      <vt:variant>
        <vt:i4>458753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C3b4</vt:lpwstr>
      </vt:variant>
      <vt:variant>
        <vt:i4>262145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C3b7</vt:lpwstr>
      </vt:variant>
      <vt:variant>
        <vt:i4>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C3b3</vt:lpwstr>
      </vt:variant>
      <vt:variant>
        <vt:i4>327681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C3b6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C3a6</vt:lpwstr>
      </vt:variant>
      <vt:variant>
        <vt:i4>196609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C2b1</vt:lpwstr>
      </vt:variant>
      <vt:variant>
        <vt:i4>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C2b2</vt:lpwstr>
      </vt:variant>
      <vt:variant>
        <vt:i4>393217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C2b4</vt:lpwstr>
      </vt:variant>
      <vt:variant>
        <vt:i4>327681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C2b7</vt:lpwstr>
      </vt:variant>
      <vt:variant>
        <vt:i4>65537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C2b3</vt:lpwstr>
      </vt:variant>
      <vt:variant>
        <vt:i4>262145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C2b6</vt:lpwstr>
      </vt:variant>
      <vt:variant>
        <vt:i4>7405675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MT5431</vt:lpwstr>
      </vt:variant>
      <vt:variant>
        <vt:i4>7405664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MT5481a</vt:lpwstr>
      </vt:variant>
      <vt:variant>
        <vt:i4>7471211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MT5432</vt:lpwstr>
      </vt:variant>
      <vt:variant>
        <vt:i4>7471200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MT5482a</vt:lpwstr>
      </vt:variant>
      <vt:variant>
        <vt:i4>4194392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MT547</vt:lpwstr>
      </vt:variant>
      <vt:variant>
        <vt:i4>7405673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MT5411</vt:lpwstr>
      </vt:variant>
      <vt:variant>
        <vt:i4>7405664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MT5481b</vt:lpwstr>
      </vt:variant>
      <vt:variant>
        <vt:i4>7471209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MT5412</vt:lpwstr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MT5482b</vt:lpwstr>
      </vt:variant>
      <vt:variant>
        <vt:i4>4194392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MT545</vt:lpwstr>
      </vt:variant>
      <vt:variant>
        <vt:i4>7536736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MT5483a</vt:lpwstr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MT5483a</vt:lpwstr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C2b6</vt:lpwstr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C3b6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</dc:title>
  <dc:creator>Alexandre Kech</dc:creator>
  <cp:lastModifiedBy>PIRON Evelyne</cp:lastModifiedBy>
  <cp:revision>3</cp:revision>
  <cp:lastPrinted>2006-12-29T09:40:00Z</cp:lastPrinted>
  <dcterms:created xsi:type="dcterms:W3CDTF">2012-10-09T13:21:00Z</dcterms:created>
  <dcterms:modified xsi:type="dcterms:W3CDTF">2012-10-09T13:21:00Z</dcterms:modified>
</cp:coreProperties>
</file>