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16" w:rsidRPr="004041AE" w:rsidRDefault="004041AE">
      <w:pPr>
        <w:rPr>
          <w:rFonts w:ascii="Arial" w:hAnsi="Arial" w:cs="Arial"/>
          <w:b/>
          <w:u w:val="single"/>
        </w:rPr>
      </w:pPr>
      <w:r w:rsidRPr="004041AE">
        <w:rPr>
          <w:rFonts w:ascii="Arial" w:hAnsi="Arial" w:cs="Arial"/>
          <w:b/>
          <w:noProof/>
          <w:u w:val="single"/>
        </w:rPr>
        <w:drawing>
          <wp:anchor distT="0" distB="0" distL="114300" distR="114300" simplePos="0" relativeHeight="251658240" behindDoc="0" locked="0" layoutInCell="0" allowOverlap="1" wp14:anchorId="1DEF2512" wp14:editId="7A6DD450">
            <wp:simplePos x="0" y="0"/>
            <wp:positionH relativeFrom="column">
              <wp:posOffset>5703570</wp:posOffset>
            </wp:positionH>
            <wp:positionV relativeFrom="paragraph">
              <wp:posOffset>-385445</wp:posOffset>
            </wp:positionV>
            <wp:extent cx="822960" cy="558165"/>
            <wp:effectExtent l="0" t="0" r="0" b="0"/>
            <wp:wrapNone/>
            <wp:docPr id="1" name="Picture 1"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P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558165"/>
                    </a:xfrm>
                    <a:prstGeom prst="rect">
                      <a:avLst/>
                    </a:prstGeom>
                    <a:noFill/>
                  </pic:spPr>
                </pic:pic>
              </a:graphicData>
            </a:graphic>
            <wp14:sizeRelH relativeFrom="page">
              <wp14:pctWidth>0</wp14:pctWidth>
            </wp14:sizeRelH>
            <wp14:sizeRelV relativeFrom="page">
              <wp14:pctHeight>0</wp14:pctHeight>
            </wp14:sizeRelV>
          </wp:anchor>
        </w:drawing>
      </w:r>
      <w:r w:rsidRPr="004041AE">
        <w:rPr>
          <w:rFonts w:ascii="Arial" w:hAnsi="Arial" w:cs="Arial"/>
          <w:b/>
          <w:u w:val="single"/>
        </w:rPr>
        <w:t xml:space="preserve">Explanation of Collateral </w:t>
      </w:r>
      <w:r w:rsidR="00E8759B">
        <w:rPr>
          <w:rFonts w:ascii="Arial" w:hAnsi="Arial" w:cs="Arial"/>
          <w:b/>
          <w:u w:val="single"/>
        </w:rPr>
        <w:t xml:space="preserve">Management </w:t>
      </w:r>
      <w:r w:rsidRPr="004041AE">
        <w:rPr>
          <w:rFonts w:ascii="Arial" w:hAnsi="Arial" w:cs="Arial"/>
          <w:b/>
          <w:u w:val="single"/>
        </w:rPr>
        <w:t>Processing and Messaging Market Practices</w:t>
      </w:r>
    </w:p>
    <w:p w:rsidR="004041AE" w:rsidRDefault="004041AE">
      <w:pPr>
        <w:rPr>
          <w:rFonts w:ascii="Arial" w:hAnsi="Arial" w:cs="Arial"/>
          <w:sz w:val="20"/>
          <w:szCs w:val="20"/>
        </w:rPr>
      </w:pPr>
      <w:r w:rsidRPr="004041AE">
        <w:rPr>
          <w:rFonts w:ascii="Arial" w:hAnsi="Arial" w:cs="Arial"/>
          <w:sz w:val="20"/>
          <w:szCs w:val="20"/>
        </w:rPr>
        <w:t xml:space="preserve">At the </w:t>
      </w:r>
      <w:r>
        <w:rPr>
          <w:rFonts w:ascii="Arial" w:hAnsi="Arial" w:cs="Arial"/>
          <w:sz w:val="20"/>
          <w:szCs w:val="20"/>
        </w:rPr>
        <w:t xml:space="preserve">request of </w:t>
      </w:r>
      <w:r w:rsidR="0075348B">
        <w:rPr>
          <w:rFonts w:ascii="Arial" w:hAnsi="Arial" w:cs="Arial"/>
          <w:sz w:val="20"/>
          <w:szCs w:val="20"/>
        </w:rPr>
        <w:t>the multiple industry groups</w:t>
      </w:r>
      <w:r>
        <w:rPr>
          <w:rFonts w:ascii="Arial" w:hAnsi="Arial" w:cs="Arial"/>
          <w:sz w:val="20"/>
          <w:szCs w:val="20"/>
        </w:rPr>
        <w:t xml:space="preserve">, the purpose of this document is to clarify the messaging market practice documents in various stages of completion addressing cash and security collateral. </w:t>
      </w:r>
      <w:r w:rsidR="0075348B">
        <w:rPr>
          <w:rFonts w:ascii="Arial" w:hAnsi="Arial" w:cs="Arial"/>
          <w:sz w:val="20"/>
          <w:szCs w:val="20"/>
        </w:rPr>
        <w:t xml:space="preserve">This includes the following: </w:t>
      </w:r>
    </w:p>
    <w:tbl>
      <w:tblPr>
        <w:tblW w:w="11305" w:type="dxa"/>
        <w:tblInd w:w="93" w:type="dxa"/>
        <w:tblLayout w:type="fixed"/>
        <w:tblLook w:val="04A0" w:firstRow="1" w:lastRow="0" w:firstColumn="1" w:lastColumn="0" w:noHBand="0" w:noVBand="1"/>
      </w:tblPr>
      <w:tblGrid>
        <w:gridCol w:w="2020"/>
        <w:gridCol w:w="4925"/>
        <w:gridCol w:w="2430"/>
        <w:gridCol w:w="1930"/>
      </w:tblGrid>
      <w:tr w:rsidR="00A40D5F" w:rsidRPr="00A40D5F" w:rsidTr="00E8759B">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40D5F" w:rsidRPr="00A40D5F" w:rsidRDefault="00A40D5F" w:rsidP="00A40D5F">
            <w:pPr>
              <w:spacing w:after="0" w:line="240" w:lineRule="auto"/>
              <w:rPr>
                <w:rFonts w:ascii="Calibri" w:eastAsia="Times New Roman" w:hAnsi="Calibri" w:cs="Calibri"/>
                <w:b/>
                <w:bCs/>
              </w:rPr>
            </w:pPr>
            <w:r w:rsidRPr="00A40D5F">
              <w:rPr>
                <w:rFonts w:ascii="Calibri" w:eastAsia="Times New Roman" w:hAnsi="Calibri" w:cs="Calibri"/>
                <w:b/>
                <w:bCs/>
              </w:rPr>
              <w:t>Market Practice Title</w:t>
            </w:r>
          </w:p>
        </w:tc>
        <w:tc>
          <w:tcPr>
            <w:tcW w:w="4925" w:type="dxa"/>
            <w:tcBorders>
              <w:top w:val="single" w:sz="4" w:space="0" w:color="auto"/>
              <w:left w:val="nil"/>
              <w:bottom w:val="single" w:sz="4" w:space="0" w:color="auto"/>
              <w:right w:val="single" w:sz="4" w:space="0" w:color="auto"/>
            </w:tcBorders>
            <w:shd w:val="clear" w:color="000000" w:fill="D9D9D9"/>
            <w:noWrap/>
            <w:vAlign w:val="bottom"/>
            <w:hideMark/>
          </w:tcPr>
          <w:p w:rsidR="00A40D5F" w:rsidRPr="00A40D5F" w:rsidRDefault="00A40D5F" w:rsidP="00A40D5F">
            <w:pPr>
              <w:spacing w:after="0" w:line="240" w:lineRule="auto"/>
              <w:rPr>
                <w:rFonts w:ascii="Calibri" w:eastAsia="Times New Roman" w:hAnsi="Calibri" w:cs="Calibri"/>
                <w:b/>
                <w:bCs/>
              </w:rPr>
            </w:pPr>
            <w:r w:rsidRPr="00A40D5F">
              <w:rPr>
                <w:rFonts w:ascii="Calibri" w:eastAsia="Times New Roman" w:hAnsi="Calibri" w:cs="Calibri"/>
                <w:b/>
                <w:bCs/>
              </w:rPr>
              <w:t xml:space="preserve">Description </w:t>
            </w:r>
          </w:p>
        </w:tc>
        <w:tc>
          <w:tcPr>
            <w:tcW w:w="2430" w:type="dxa"/>
            <w:tcBorders>
              <w:top w:val="single" w:sz="4" w:space="0" w:color="auto"/>
              <w:left w:val="nil"/>
              <w:bottom w:val="single" w:sz="4" w:space="0" w:color="auto"/>
              <w:right w:val="single" w:sz="4" w:space="0" w:color="auto"/>
            </w:tcBorders>
            <w:shd w:val="clear" w:color="000000" w:fill="D9D9D9"/>
            <w:noWrap/>
            <w:vAlign w:val="bottom"/>
            <w:hideMark/>
          </w:tcPr>
          <w:p w:rsidR="00A40D5F" w:rsidRPr="00A40D5F" w:rsidRDefault="00A40D5F" w:rsidP="00A40D5F">
            <w:pPr>
              <w:spacing w:after="0" w:line="240" w:lineRule="auto"/>
              <w:rPr>
                <w:rFonts w:ascii="Calibri" w:eastAsia="Times New Roman" w:hAnsi="Calibri" w:cs="Calibri"/>
                <w:b/>
                <w:bCs/>
              </w:rPr>
            </w:pPr>
            <w:r w:rsidRPr="00A40D5F">
              <w:rPr>
                <w:rFonts w:ascii="Calibri" w:eastAsia="Times New Roman" w:hAnsi="Calibri" w:cs="Calibri"/>
                <w:b/>
                <w:bCs/>
              </w:rPr>
              <w:t>Current Status</w:t>
            </w:r>
          </w:p>
        </w:tc>
        <w:tc>
          <w:tcPr>
            <w:tcW w:w="1930" w:type="dxa"/>
            <w:tcBorders>
              <w:top w:val="single" w:sz="4" w:space="0" w:color="auto"/>
              <w:left w:val="nil"/>
              <w:bottom w:val="single" w:sz="4" w:space="0" w:color="auto"/>
              <w:right w:val="single" w:sz="4" w:space="0" w:color="auto"/>
            </w:tcBorders>
            <w:shd w:val="clear" w:color="000000" w:fill="D9D9D9"/>
            <w:noWrap/>
            <w:vAlign w:val="bottom"/>
            <w:hideMark/>
          </w:tcPr>
          <w:p w:rsidR="00A40D5F" w:rsidRPr="00A40D5F" w:rsidRDefault="00A40D5F" w:rsidP="00A40D5F">
            <w:pPr>
              <w:spacing w:after="0" w:line="240" w:lineRule="auto"/>
              <w:rPr>
                <w:rFonts w:ascii="Calibri" w:eastAsia="Times New Roman" w:hAnsi="Calibri" w:cs="Calibri"/>
                <w:b/>
                <w:bCs/>
              </w:rPr>
            </w:pPr>
            <w:r w:rsidRPr="00A40D5F">
              <w:rPr>
                <w:rFonts w:ascii="Calibri" w:eastAsia="Times New Roman" w:hAnsi="Calibri" w:cs="Calibri"/>
                <w:b/>
                <w:bCs/>
              </w:rPr>
              <w:t xml:space="preserve">Document Updates Owner </w:t>
            </w:r>
          </w:p>
        </w:tc>
      </w:tr>
      <w:tr w:rsidR="00F55729" w:rsidRPr="00F55729" w:rsidTr="00F55729">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29" w:rsidRPr="00F55729" w:rsidRDefault="00F55729" w:rsidP="00BF4CA4">
            <w:pPr>
              <w:spacing w:after="0" w:line="240" w:lineRule="auto"/>
              <w:rPr>
                <w:rFonts w:ascii="Calibri" w:eastAsia="Times New Roman" w:hAnsi="Calibri" w:cs="Calibri"/>
                <w:bCs/>
              </w:rPr>
            </w:pPr>
            <w:r w:rsidRPr="00F55729">
              <w:rPr>
                <w:rFonts w:ascii="Calibri" w:eastAsia="Times New Roman" w:hAnsi="Calibri" w:cs="Calibri"/>
                <w:bCs/>
              </w:rPr>
              <w:t>Initial Collateral Negotiation, Substitution and Reporting</w:t>
            </w:r>
          </w:p>
        </w:tc>
        <w:tc>
          <w:tcPr>
            <w:tcW w:w="4925" w:type="dxa"/>
            <w:tcBorders>
              <w:top w:val="single" w:sz="4" w:space="0" w:color="auto"/>
              <w:left w:val="nil"/>
              <w:bottom w:val="single" w:sz="4" w:space="0" w:color="auto"/>
              <w:right w:val="single" w:sz="4" w:space="0" w:color="auto"/>
            </w:tcBorders>
            <w:shd w:val="clear" w:color="auto" w:fill="auto"/>
            <w:noWrap/>
            <w:vAlign w:val="bottom"/>
            <w:hideMark/>
          </w:tcPr>
          <w:p w:rsidR="00F55729" w:rsidRPr="00F55729" w:rsidRDefault="00F55729" w:rsidP="00BF4CA4">
            <w:pPr>
              <w:spacing w:after="0" w:line="240" w:lineRule="auto"/>
              <w:rPr>
                <w:rFonts w:ascii="Calibri" w:eastAsia="Times New Roman" w:hAnsi="Calibri" w:cs="Calibri"/>
                <w:bCs/>
              </w:rPr>
            </w:pPr>
            <w:r w:rsidRPr="00F55729">
              <w:rPr>
                <w:rFonts w:ascii="Calibri" w:eastAsia="Times New Roman" w:hAnsi="Calibri" w:cs="Calibri"/>
                <w:bCs/>
              </w:rPr>
              <w:t xml:space="preserve">The processes by which two parties negotiate and manage collateral positions to protect one party against the credit risk of another party.  These processes encompass the Collateral Claim, the Collateral Substitution, the Collateral Recall, the Collateral Reporting and the Collateral Interest Payment. Original Business Justification can be found on the attached URL: </w:t>
            </w:r>
          </w:p>
          <w:p w:rsidR="00F55729" w:rsidRPr="00F55729" w:rsidRDefault="00F55729" w:rsidP="00BF4CA4">
            <w:pPr>
              <w:spacing w:after="0" w:line="240" w:lineRule="auto"/>
              <w:rPr>
                <w:rFonts w:ascii="Calibri" w:eastAsia="Times New Roman" w:hAnsi="Calibri" w:cs="Calibri"/>
                <w:bCs/>
              </w:rPr>
            </w:pPr>
            <w:hyperlink r:id="rId7" w:history="1">
              <w:r w:rsidRPr="00F55729">
                <w:rPr>
                  <w:rStyle w:val="Hyperlink"/>
                  <w:rFonts w:ascii="Calibri" w:eastAsia="Times New Roman" w:hAnsi="Calibri" w:cs="Calibri"/>
                  <w:bCs/>
                </w:rPr>
                <w:t>http://www.iso20022.org/documents/BJ/BJ049/ISO20022BJ_CollateralManagement_v4_with_comments.pdf</w:t>
              </w:r>
            </w:hyperlink>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55729" w:rsidRPr="00F55729" w:rsidRDefault="00F55729" w:rsidP="00F55729">
            <w:pPr>
              <w:spacing w:after="0" w:line="240" w:lineRule="auto"/>
              <w:rPr>
                <w:rFonts w:ascii="Calibri" w:eastAsia="Times New Roman" w:hAnsi="Calibri" w:cs="Calibri"/>
                <w:bCs/>
              </w:rPr>
            </w:pPr>
            <w:r w:rsidRPr="00F55729">
              <w:rPr>
                <w:rFonts w:ascii="Calibri" w:eastAsia="Times New Roman" w:hAnsi="Calibri" w:cs="Calibri"/>
                <w:bCs/>
              </w:rPr>
              <w:t>ISO20022 messages have been modeled working with ISDA (</w:t>
            </w:r>
            <w:proofErr w:type="spellStart"/>
            <w:r w:rsidRPr="00F55729">
              <w:rPr>
                <w:rFonts w:ascii="Calibri" w:eastAsia="Times New Roman" w:hAnsi="Calibri" w:cs="Calibri"/>
                <w:bCs/>
              </w:rPr>
              <w:t>FpML</w:t>
            </w:r>
            <w:proofErr w:type="spellEnd"/>
            <w:r w:rsidRPr="00F55729">
              <w:rPr>
                <w:rFonts w:ascii="Calibri" w:eastAsia="Times New Roman" w:hAnsi="Calibri" w:cs="Calibri"/>
                <w:bCs/>
              </w:rPr>
              <w:t xml:space="preserve">), FIX (FPL), SWIFT and ISITC and are currently </w:t>
            </w:r>
            <w:r>
              <w:rPr>
                <w:rFonts w:ascii="Calibri" w:eastAsia="Times New Roman" w:hAnsi="Calibri" w:cs="Calibri"/>
                <w:bCs/>
              </w:rPr>
              <w:t>under review within an</w:t>
            </w:r>
            <w:r w:rsidRPr="00F55729">
              <w:rPr>
                <w:rFonts w:ascii="Calibri" w:eastAsia="Times New Roman" w:hAnsi="Calibri" w:cs="Calibri"/>
                <w:bCs/>
              </w:rPr>
              <w:t xml:space="preserve"> evaluation team </w:t>
            </w:r>
            <w:r>
              <w:rPr>
                <w:rFonts w:ascii="Calibri" w:eastAsia="Times New Roman" w:hAnsi="Calibri" w:cs="Calibri"/>
                <w:bCs/>
              </w:rPr>
              <w:t>of the ISO</w:t>
            </w:r>
            <w:bookmarkStart w:id="0" w:name="_GoBack"/>
            <w:bookmarkEnd w:id="0"/>
            <w:r w:rsidRPr="00F55729">
              <w:rPr>
                <w:rFonts w:ascii="Calibri" w:eastAsia="Times New Roman" w:hAnsi="Calibri" w:cs="Calibri"/>
                <w:bCs/>
              </w:rPr>
              <w:t xml:space="preserve"> SEG. </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F55729" w:rsidRPr="00F55729" w:rsidRDefault="00F55729" w:rsidP="00F55729">
            <w:pPr>
              <w:spacing w:after="0" w:line="240" w:lineRule="auto"/>
              <w:rPr>
                <w:rFonts w:ascii="Calibri" w:eastAsia="Times New Roman" w:hAnsi="Calibri" w:cs="Calibri"/>
                <w:bCs/>
              </w:rPr>
            </w:pPr>
            <w:r w:rsidRPr="00F55729">
              <w:rPr>
                <w:rFonts w:ascii="Calibri" w:eastAsia="Times New Roman" w:hAnsi="Calibri" w:cs="Calibri"/>
                <w:bCs/>
              </w:rPr>
              <w:t>SW</w:t>
            </w:r>
            <w:r>
              <w:rPr>
                <w:rFonts w:ascii="Calibri" w:eastAsia="Times New Roman" w:hAnsi="Calibri" w:cs="Calibri"/>
                <w:bCs/>
              </w:rPr>
              <w:t>IFT Standards – Message Definition Report</w:t>
            </w:r>
          </w:p>
        </w:tc>
      </w:tr>
      <w:tr w:rsidR="00A40D5F" w:rsidRPr="00A40D5F" w:rsidTr="00E8759B">
        <w:trPr>
          <w:trHeight w:val="15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A40D5F" w:rsidRPr="00A40D5F" w:rsidRDefault="007C73A4" w:rsidP="007C73A4">
            <w:pPr>
              <w:spacing w:after="0" w:line="240" w:lineRule="auto"/>
              <w:rPr>
                <w:rFonts w:ascii="Calibri" w:eastAsia="Times New Roman" w:hAnsi="Calibri" w:cs="Calibri"/>
                <w:color w:val="000000"/>
              </w:rPr>
            </w:pPr>
            <w:r>
              <w:rPr>
                <w:rFonts w:ascii="Calibri" w:eastAsia="Times New Roman" w:hAnsi="Calibri" w:cs="Calibri"/>
                <w:color w:val="000000"/>
              </w:rPr>
              <w:t xml:space="preserve">Bi-lateral </w:t>
            </w:r>
            <w:r w:rsidR="00A40D5F" w:rsidRPr="00A40D5F">
              <w:rPr>
                <w:rFonts w:ascii="Calibri" w:eastAsia="Times New Roman" w:hAnsi="Calibri" w:cs="Calibri"/>
                <w:color w:val="000000"/>
              </w:rPr>
              <w:t>Collateral Market Practice</w:t>
            </w:r>
          </w:p>
        </w:tc>
        <w:tc>
          <w:tcPr>
            <w:tcW w:w="4925" w:type="dxa"/>
            <w:tcBorders>
              <w:top w:val="nil"/>
              <w:left w:val="nil"/>
              <w:bottom w:val="single" w:sz="4" w:space="0" w:color="auto"/>
              <w:right w:val="single" w:sz="4" w:space="0" w:color="auto"/>
            </w:tcBorders>
            <w:shd w:val="clear" w:color="auto" w:fill="auto"/>
            <w:vAlign w:val="bottom"/>
            <w:hideMark/>
          </w:tcPr>
          <w:p w:rsidR="00A40D5F" w:rsidRPr="00A40D5F" w:rsidRDefault="00A40D5F" w:rsidP="00A40D5F">
            <w:pPr>
              <w:spacing w:after="0" w:line="240" w:lineRule="auto"/>
              <w:rPr>
                <w:rFonts w:ascii="Calibri" w:eastAsia="Times New Roman" w:hAnsi="Calibri" w:cs="Calibri"/>
                <w:color w:val="000000"/>
              </w:rPr>
            </w:pPr>
            <w:r w:rsidRPr="00A40D5F">
              <w:rPr>
                <w:rFonts w:ascii="Calibri" w:eastAsia="Times New Roman" w:hAnsi="Calibri" w:cs="Calibri"/>
                <w:color w:val="000000"/>
              </w:rPr>
              <w:t>ISO15022 messaging recommendations for bi-lateral security</w:t>
            </w:r>
            <w:r w:rsidR="007C73A4">
              <w:rPr>
                <w:rFonts w:ascii="Calibri" w:eastAsia="Times New Roman" w:hAnsi="Calibri" w:cs="Calibri"/>
                <w:color w:val="000000"/>
              </w:rPr>
              <w:t xml:space="preserve"> and cash</w:t>
            </w:r>
            <w:r w:rsidRPr="00A40D5F">
              <w:rPr>
                <w:rFonts w:ascii="Calibri" w:eastAsia="Times New Roman" w:hAnsi="Calibri" w:cs="Calibri"/>
                <w:color w:val="000000"/>
              </w:rPr>
              <w:t xml:space="preserve"> collateral movements between Account Owner and Account Servicer</w:t>
            </w:r>
          </w:p>
        </w:tc>
        <w:tc>
          <w:tcPr>
            <w:tcW w:w="2430" w:type="dxa"/>
            <w:tcBorders>
              <w:top w:val="nil"/>
              <w:left w:val="nil"/>
              <w:bottom w:val="single" w:sz="4" w:space="0" w:color="auto"/>
              <w:right w:val="single" w:sz="4" w:space="0" w:color="auto"/>
            </w:tcBorders>
            <w:shd w:val="clear" w:color="auto" w:fill="auto"/>
            <w:vAlign w:val="bottom"/>
            <w:hideMark/>
          </w:tcPr>
          <w:p w:rsidR="00A40D5F" w:rsidRPr="00A40D5F" w:rsidRDefault="00A40D5F" w:rsidP="007C73A4">
            <w:pPr>
              <w:spacing w:after="0" w:line="240" w:lineRule="auto"/>
              <w:rPr>
                <w:rFonts w:ascii="Calibri" w:eastAsia="Times New Roman" w:hAnsi="Calibri" w:cs="Calibri"/>
                <w:color w:val="000000"/>
              </w:rPr>
            </w:pPr>
            <w:r w:rsidRPr="00A40D5F">
              <w:rPr>
                <w:rFonts w:ascii="Calibri" w:eastAsia="Times New Roman" w:hAnsi="Calibri" w:cs="Calibri"/>
                <w:color w:val="000000"/>
              </w:rPr>
              <w:t>Finalized within ISITC Settleme</w:t>
            </w:r>
            <w:r w:rsidR="007C73A4">
              <w:rPr>
                <w:rFonts w:ascii="Calibri" w:eastAsia="Times New Roman" w:hAnsi="Calibri" w:cs="Calibri"/>
                <w:color w:val="000000"/>
              </w:rPr>
              <w:t xml:space="preserve">nts, but reshuffle into SMPG and incorporation of bi-lateral cash collateral still underway. </w:t>
            </w:r>
          </w:p>
        </w:tc>
        <w:tc>
          <w:tcPr>
            <w:tcW w:w="1930" w:type="dxa"/>
            <w:tcBorders>
              <w:top w:val="nil"/>
              <w:left w:val="nil"/>
              <w:bottom w:val="single" w:sz="4" w:space="0" w:color="auto"/>
              <w:right w:val="single" w:sz="4" w:space="0" w:color="auto"/>
            </w:tcBorders>
            <w:shd w:val="clear" w:color="auto" w:fill="auto"/>
            <w:noWrap/>
            <w:vAlign w:val="bottom"/>
            <w:hideMark/>
          </w:tcPr>
          <w:p w:rsidR="00A40D5F" w:rsidRPr="00A40D5F" w:rsidRDefault="00A40D5F" w:rsidP="00A40D5F">
            <w:pPr>
              <w:spacing w:after="0" w:line="240" w:lineRule="auto"/>
              <w:rPr>
                <w:rFonts w:ascii="Calibri" w:eastAsia="Times New Roman" w:hAnsi="Calibri" w:cs="Calibri"/>
                <w:color w:val="000000"/>
              </w:rPr>
            </w:pPr>
            <w:r w:rsidRPr="00A40D5F">
              <w:rPr>
                <w:rFonts w:ascii="Calibri" w:eastAsia="Times New Roman" w:hAnsi="Calibri" w:cs="Calibri"/>
                <w:color w:val="000000"/>
              </w:rPr>
              <w:t>SMPG S&amp;R WG</w:t>
            </w:r>
          </w:p>
        </w:tc>
      </w:tr>
      <w:tr w:rsidR="00A40D5F" w:rsidRPr="00A40D5F" w:rsidTr="00E8759B">
        <w:trPr>
          <w:trHeight w:val="3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A40D5F" w:rsidRPr="00A40D5F" w:rsidRDefault="00A40D5F" w:rsidP="00A40D5F">
            <w:pPr>
              <w:spacing w:after="0" w:line="240" w:lineRule="auto"/>
              <w:rPr>
                <w:rFonts w:ascii="Calibri" w:eastAsia="Times New Roman" w:hAnsi="Calibri" w:cs="Calibri"/>
                <w:color w:val="000000"/>
              </w:rPr>
            </w:pPr>
            <w:r w:rsidRPr="00A40D5F">
              <w:rPr>
                <w:rFonts w:ascii="Calibri" w:eastAsia="Times New Roman" w:hAnsi="Calibri" w:cs="Calibri"/>
                <w:color w:val="000000"/>
              </w:rPr>
              <w:t>Security and Cash Segregated Collateral Market Practice</w:t>
            </w:r>
          </w:p>
        </w:tc>
        <w:tc>
          <w:tcPr>
            <w:tcW w:w="4925" w:type="dxa"/>
            <w:tcBorders>
              <w:top w:val="nil"/>
              <w:left w:val="nil"/>
              <w:bottom w:val="single" w:sz="4" w:space="0" w:color="auto"/>
              <w:right w:val="single" w:sz="4" w:space="0" w:color="auto"/>
            </w:tcBorders>
            <w:shd w:val="clear" w:color="auto" w:fill="auto"/>
            <w:vAlign w:val="bottom"/>
            <w:hideMark/>
          </w:tcPr>
          <w:p w:rsidR="00A40D5F" w:rsidRPr="00A40D5F" w:rsidRDefault="00A40D5F" w:rsidP="006F303B">
            <w:pPr>
              <w:spacing w:after="0" w:line="240" w:lineRule="auto"/>
              <w:rPr>
                <w:rFonts w:ascii="Calibri" w:eastAsia="Times New Roman" w:hAnsi="Calibri" w:cs="Calibri"/>
                <w:color w:val="000000"/>
              </w:rPr>
            </w:pPr>
            <w:r w:rsidRPr="00A40D5F">
              <w:rPr>
                <w:rFonts w:ascii="Calibri" w:eastAsia="Times New Roman" w:hAnsi="Calibri" w:cs="Calibri"/>
                <w:color w:val="000000"/>
              </w:rPr>
              <w:t>ISO15022 messaging recommendations for cash and security collateral movements between main custody account and segregated collateral</w:t>
            </w:r>
            <w:r w:rsidR="00D80E87">
              <w:rPr>
                <w:rFonts w:ascii="Calibri" w:eastAsia="Times New Roman" w:hAnsi="Calibri" w:cs="Calibri"/>
                <w:color w:val="000000"/>
              </w:rPr>
              <w:t xml:space="preserve"> account</w:t>
            </w:r>
            <w:r w:rsidRPr="00A40D5F">
              <w:rPr>
                <w:rFonts w:ascii="Calibri" w:eastAsia="Times New Roman" w:hAnsi="Calibri" w:cs="Calibri"/>
                <w:color w:val="000000"/>
              </w:rPr>
              <w:t xml:space="preserve"> serviced by a </w:t>
            </w:r>
            <w:r w:rsidR="00354E02">
              <w:rPr>
                <w:rFonts w:ascii="Calibri" w:eastAsia="Times New Roman" w:hAnsi="Calibri" w:cs="Calibri"/>
                <w:color w:val="000000"/>
              </w:rPr>
              <w:t>segregated collateral custodian</w:t>
            </w:r>
            <w:r w:rsidR="00D80E87">
              <w:rPr>
                <w:rFonts w:ascii="Calibri" w:eastAsia="Times New Roman" w:hAnsi="Calibri" w:cs="Calibri"/>
                <w:color w:val="000000"/>
              </w:rPr>
              <w:t>.  Pledge</w:t>
            </w:r>
            <w:r w:rsidRPr="00A40D5F">
              <w:rPr>
                <w:rFonts w:ascii="Calibri" w:eastAsia="Times New Roman" w:hAnsi="Calibri" w:cs="Calibri"/>
                <w:color w:val="000000"/>
              </w:rPr>
              <w:t>r and Secured Party pledge/</w:t>
            </w:r>
            <w:r w:rsidR="00D80E87">
              <w:rPr>
                <w:rFonts w:ascii="Calibri" w:eastAsia="Times New Roman" w:hAnsi="Calibri" w:cs="Calibri"/>
                <w:color w:val="000000"/>
              </w:rPr>
              <w:t xml:space="preserve"> </w:t>
            </w:r>
            <w:r w:rsidR="006F303B">
              <w:rPr>
                <w:rFonts w:ascii="Calibri" w:eastAsia="Times New Roman" w:hAnsi="Calibri" w:cs="Calibri"/>
                <w:color w:val="000000"/>
              </w:rPr>
              <w:t>recall and Secured Party r</w:t>
            </w:r>
            <w:r w:rsidR="00D80E87">
              <w:rPr>
                <w:rFonts w:ascii="Calibri" w:eastAsia="Times New Roman" w:hAnsi="Calibri" w:cs="Calibri"/>
                <w:color w:val="000000"/>
              </w:rPr>
              <w:t xml:space="preserve">elease authorization messaging </w:t>
            </w:r>
            <w:r w:rsidRPr="00A40D5F">
              <w:rPr>
                <w:rFonts w:ascii="Calibri" w:eastAsia="Times New Roman" w:hAnsi="Calibri" w:cs="Calibri"/>
                <w:color w:val="000000"/>
              </w:rPr>
              <w:t xml:space="preserve">with </w:t>
            </w:r>
            <w:r w:rsidR="00354E02">
              <w:rPr>
                <w:rFonts w:ascii="Calibri" w:eastAsia="Times New Roman" w:hAnsi="Calibri" w:cs="Calibri"/>
                <w:color w:val="000000"/>
              </w:rPr>
              <w:t>the segregated collateral custodian</w:t>
            </w:r>
            <w:r w:rsidRPr="00A40D5F">
              <w:rPr>
                <w:rFonts w:ascii="Calibri" w:eastAsia="Times New Roman" w:hAnsi="Calibri" w:cs="Calibri"/>
                <w:color w:val="000000"/>
              </w:rPr>
              <w:t xml:space="preserve">. </w:t>
            </w:r>
          </w:p>
        </w:tc>
        <w:tc>
          <w:tcPr>
            <w:tcW w:w="2430" w:type="dxa"/>
            <w:tcBorders>
              <w:top w:val="nil"/>
              <w:left w:val="nil"/>
              <w:bottom w:val="single" w:sz="4" w:space="0" w:color="auto"/>
              <w:right w:val="single" w:sz="4" w:space="0" w:color="auto"/>
            </w:tcBorders>
            <w:shd w:val="clear" w:color="auto" w:fill="auto"/>
            <w:vAlign w:val="bottom"/>
            <w:hideMark/>
          </w:tcPr>
          <w:p w:rsidR="00A40D5F" w:rsidRPr="00A40D5F" w:rsidRDefault="006F303B" w:rsidP="006F303B">
            <w:pPr>
              <w:spacing w:after="0" w:line="240" w:lineRule="auto"/>
              <w:rPr>
                <w:rFonts w:ascii="Calibri" w:eastAsia="Times New Roman" w:hAnsi="Calibri" w:cs="Calibri"/>
                <w:color w:val="000000"/>
              </w:rPr>
            </w:pPr>
            <w:r>
              <w:rPr>
                <w:rFonts w:ascii="Calibri" w:eastAsia="Times New Roman" w:hAnsi="Calibri" w:cs="Calibri"/>
                <w:color w:val="000000"/>
              </w:rPr>
              <w:t>Updated draft of market practice</w:t>
            </w:r>
            <w:r w:rsidR="00A40D5F" w:rsidRPr="00A40D5F">
              <w:rPr>
                <w:rFonts w:ascii="Calibri" w:eastAsia="Times New Roman" w:hAnsi="Calibri" w:cs="Calibri"/>
                <w:color w:val="000000"/>
              </w:rPr>
              <w:t xml:space="preserve"> to be reviewed wit</w:t>
            </w:r>
            <w:r>
              <w:rPr>
                <w:rFonts w:ascii="Calibri" w:eastAsia="Times New Roman" w:hAnsi="Calibri" w:cs="Calibri"/>
                <w:color w:val="000000"/>
              </w:rPr>
              <w:t xml:space="preserve">h ISDA, AMF, ISITC and SMPG WGs.  </w:t>
            </w:r>
          </w:p>
        </w:tc>
        <w:tc>
          <w:tcPr>
            <w:tcW w:w="1930" w:type="dxa"/>
            <w:tcBorders>
              <w:top w:val="nil"/>
              <w:left w:val="nil"/>
              <w:bottom w:val="single" w:sz="4" w:space="0" w:color="auto"/>
              <w:right w:val="single" w:sz="4" w:space="0" w:color="auto"/>
            </w:tcBorders>
            <w:shd w:val="clear" w:color="auto" w:fill="auto"/>
            <w:noWrap/>
            <w:vAlign w:val="bottom"/>
            <w:hideMark/>
          </w:tcPr>
          <w:p w:rsidR="00A40D5F" w:rsidRPr="00A40D5F" w:rsidRDefault="00A40D5F" w:rsidP="00A40D5F">
            <w:pPr>
              <w:spacing w:after="0" w:line="240" w:lineRule="auto"/>
              <w:rPr>
                <w:rFonts w:ascii="Calibri" w:eastAsia="Times New Roman" w:hAnsi="Calibri" w:cs="Calibri"/>
                <w:color w:val="000000"/>
              </w:rPr>
            </w:pPr>
            <w:r w:rsidRPr="00A40D5F">
              <w:rPr>
                <w:rFonts w:ascii="Calibri" w:eastAsia="Times New Roman" w:hAnsi="Calibri" w:cs="Calibri"/>
                <w:color w:val="000000"/>
              </w:rPr>
              <w:t>SMPG S&amp;R WG</w:t>
            </w:r>
          </w:p>
        </w:tc>
      </w:tr>
      <w:tr w:rsidR="00F55729" w:rsidRPr="00A40D5F" w:rsidTr="00F55729">
        <w:trPr>
          <w:trHeight w:val="71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F55729" w:rsidRPr="00A40D5F" w:rsidRDefault="00F55729" w:rsidP="00BF4CA4">
            <w:pPr>
              <w:spacing w:after="0" w:line="240" w:lineRule="auto"/>
              <w:rPr>
                <w:rFonts w:ascii="Calibri" w:eastAsia="Times New Roman" w:hAnsi="Calibri" w:cs="Calibri"/>
                <w:color w:val="000000"/>
              </w:rPr>
            </w:pPr>
            <w:r w:rsidRPr="00A40D5F">
              <w:rPr>
                <w:rFonts w:ascii="Calibri" w:eastAsia="Times New Roman" w:hAnsi="Calibri" w:cs="Calibri"/>
                <w:color w:val="000000"/>
              </w:rPr>
              <w:t>Tri Party Collateral Management Market Practice</w:t>
            </w:r>
          </w:p>
        </w:tc>
        <w:tc>
          <w:tcPr>
            <w:tcW w:w="4925" w:type="dxa"/>
            <w:tcBorders>
              <w:top w:val="single" w:sz="4" w:space="0" w:color="auto"/>
              <w:left w:val="nil"/>
              <w:bottom w:val="single" w:sz="4" w:space="0" w:color="auto"/>
              <w:right w:val="single" w:sz="4" w:space="0" w:color="auto"/>
            </w:tcBorders>
            <w:shd w:val="clear" w:color="auto" w:fill="auto"/>
            <w:vAlign w:val="bottom"/>
          </w:tcPr>
          <w:p w:rsidR="00F55729" w:rsidRPr="00A40D5F" w:rsidRDefault="00F55729" w:rsidP="00BF4CA4">
            <w:pPr>
              <w:spacing w:after="0" w:line="240" w:lineRule="auto"/>
              <w:rPr>
                <w:rFonts w:ascii="Calibri" w:eastAsia="Times New Roman" w:hAnsi="Calibri" w:cs="Calibri"/>
                <w:color w:val="000000"/>
              </w:rPr>
            </w:pPr>
            <w:r w:rsidRPr="00A40D5F">
              <w:rPr>
                <w:rFonts w:ascii="Calibri" w:eastAsia="Times New Roman" w:hAnsi="Calibri" w:cs="Calibri"/>
                <w:color w:val="000000"/>
              </w:rPr>
              <w:t>ISO15022 messaging recommendations for collateral management between Account Owner and Tri Party Agent</w:t>
            </w:r>
          </w:p>
        </w:tc>
        <w:tc>
          <w:tcPr>
            <w:tcW w:w="2430" w:type="dxa"/>
            <w:tcBorders>
              <w:top w:val="single" w:sz="4" w:space="0" w:color="auto"/>
              <w:left w:val="nil"/>
              <w:bottom w:val="single" w:sz="4" w:space="0" w:color="auto"/>
              <w:right w:val="single" w:sz="4" w:space="0" w:color="auto"/>
            </w:tcBorders>
            <w:shd w:val="clear" w:color="auto" w:fill="auto"/>
            <w:vAlign w:val="bottom"/>
          </w:tcPr>
          <w:p w:rsidR="00F55729" w:rsidRPr="00A40D5F" w:rsidRDefault="00F55729" w:rsidP="00BF4CA4">
            <w:pPr>
              <w:spacing w:after="0" w:line="240" w:lineRule="auto"/>
              <w:rPr>
                <w:rFonts w:ascii="Calibri" w:eastAsia="Times New Roman" w:hAnsi="Calibri" w:cs="Calibri"/>
                <w:color w:val="000000"/>
              </w:rPr>
            </w:pPr>
            <w:r>
              <w:rPr>
                <w:rFonts w:ascii="Calibri" w:eastAsia="Times New Roman" w:hAnsi="Calibri" w:cs="Calibri"/>
                <w:color w:val="000000"/>
              </w:rPr>
              <w:t>SMPG has decided not to endorse as a market practice due to lack of adoption by the tri party agent community.  This document will remain posted as a usage guideline created by SWIFT.   Potentially converted into a SWIFT MUG document</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F55729" w:rsidRPr="00A40D5F" w:rsidRDefault="00F55729" w:rsidP="00BF4CA4">
            <w:pPr>
              <w:spacing w:after="0" w:line="240" w:lineRule="auto"/>
              <w:rPr>
                <w:rFonts w:ascii="Calibri" w:eastAsia="Times New Roman" w:hAnsi="Calibri" w:cs="Calibri"/>
                <w:color w:val="000000"/>
              </w:rPr>
            </w:pPr>
            <w:r>
              <w:rPr>
                <w:rFonts w:ascii="Calibri" w:eastAsia="Times New Roman" w:hAnsi="Calibri" w:cs="Calibri"/>
                <w:color w:val="000000"/>
              </w:rPr>
              <w:t xml:space="preserve">SWIFT – Alexandre </w:t>
            </w:r>
            <w:proofErr w:type="spellStart"/>
            <w:r>
              <w:rPr>
                <w:rFonts w:ascii="Calibri" w:eastAsia="Times New Roman" w:hAnsi="Calibri" w:cs="Calibri"/>
                <w:color w:val="000000"/>
              </w:rPr>
              <w:t>Hotat</w:t>
            </w:r>
            <w:proofErr w:type="spellEnd"/>
          </w:p>
        </w:tc>
      </w:tr>
    </w:tbl>
    <w:p w:rsidR="006F303B" w:rsidRDefault="006F303B">
      <w:pPr>
        <w:rPr>
          <w:rFonts w:ascii="Arial" w:hAnsi="Arial" w:cs="Arial"/>
          <w:sz w:val="20"/>
          <w:szCs w:val="20"/>
        </w:rPr>
      </w:pPr>
    </w:p>
    <w:p w:rsidR="008D3DC2" w:rsidRDefault="008D3DC2">
      <w:pPr>
        <w:rPr>
          <w:rFonts w:ascii="Arial" w:hAnsi="Arial" w:cs="Arial"/>
          <w:sz w:val="20"/>
          <w:szCs w:val="20"/>
        </w:rPr>
      </w:pPr>
    </w:p>
    <w:p w:rsidR="004041AE" w:rsidRDefault="00A40D5F">
      <w:pPr>
        <w:rPr>
          <w:rFonts w:ascii="Arial" w:hAnsi="Arial" w:cs="Arial"/>
          <w:sz w:val="20"/>
          <w:szCs w:val="20"/>
        </w:rPr>
      </w:pPr>
      <w:r>
        <w:rPr>
          <w:rFonts w:ascii="Arial" w:hAnsi="Arial" w:cs="Arial"/>
          <w:sz w:val="20"/>
          <w:szCs w:val="20"/>
        </w:rPr>
        <w:t xml:space="preserve">Coordinators/Facilitators of the various industry working groups discussing aspects of the above mentioned collateral market practice documents include: </w:t>
      </w:r>
      <w:r w:rsidR="004041AE">
        <w:rPr>
          <w:rFonts w:ascii="Arial" w:hAnsi="Arial" w:cs="Arial"/>
          <w:sz w:val="20"/>
          <w:szCs w:val="20"/>
        </w:rPr>
        <w:t xml:space="preserve"> </w:t>
      </w:r>
    </w:p>
    <w:tbl>
      <w:tblPr>
        <w:tblW w:w="10185" w:type="dxa"/>
        <w:tblInd w:w="93" w:type="dxa"/>
        <w:tblLook w:val="04A0" w:firstRow="1" w:lastRow="0" w:firstColumn="1" w:lastColumn="0" w:noHBand="0" w:noVBand="1"/>
      </w:tblPr>
      <w:tblGrid>
        <w:gridCol w:w="4060"/>
        <w:gridCol w:w="2255"/>
        <w:gridCol w:w="3870"/>
      </w:tblGrid>
      <w:tr w:rsidR="0075348B" w:rsidRPr="0075348B" w:rsidTr="005B4AF1">
        <w:trPr>
          <w:trHeight w:val="300"/>
        </w:trPr>
        <w:tc>
          <w:tcPr>
            <w:tcW w:w="4060" w:type="dxa"/>
            <w:tcBorders>
              <w:top w:val="nil"/>
              <w:left w:val="nil"/>
              <w:bottom w:val="nil"/>
              <w:right w:val="nil"/>
            </w:tcBorders>
            <w:shd w:val="clear" w:color="000000" w:fill="D9D9D9"/>
            <w:noWrap/>
            <w:vAlign w:val="bottom"/>
            <w:hideMark/>
          </w:tcPr>
          <w:p w:rsidR="0075348B" w:rsidRPr="0075348B" w:rsidRDefault="0075348B" w:rsidP="0075348B">
            <w:pPr>
              <w:spacing w:after="0" w:line="240" w:lineRule="auto"/>
              <w:rPr>
                <w:rFonts w:ascii="Calibri" w:eastAsia="Times New Roman" w:hAnsi="Calibri" w:cs="Calibri"/>
                <w:b/>
                <w:bCs/>
              </w:rPr>
            </w:pPr>
            <w:r w:rsidRPr="0075348B">
              <w:rPr>
                <w:rFonts w:ascii="Calibri" w:eastAsia="Times New Roman" w:hAnsi="Calibri" w:cs="Calibri"/>
                <w:b/>
                <w:bCs/>
              </w:rPr>
              <w:lastRenderedPageBreak/>
              <w:t>Industry Working Group</w:t>
            </w:r>
          </w:p>
        </w:tc>
        <w:tc>
          <w:tcPr>
            <w:tcW w:w="2255" w:type="dxa"/>
            <w:tcBorders>
              <w:top w:val="nil"/>
              <w:left w:val="nil"/>
              <w:bottom w:val="nil"/>
              <w:right w:val="nil"/>
            </w:tcBorders>
            <w:shd w:val="clear" w:color="000000" w:fill="D9D9D9"/>
            <w:noWrap/>
            <w:vAlign w:val="bottom"/>
            <w:hideMark/>
          </w:tcPr>
          <w:p w:rsidR="0075348B" w:rsidRPr="0075348B" w:rsidRDefault="0075348B" w:rsidP="0075348B">
            <w:pPr>
              <w:spacing w:after="0" w:line="240" w:lineRule="auto"/>
              <w:rPr>
                <w:rFonts w:ascii="Calibri" w:eastAsia="Times New Roman" w:hAnsi="Calibri" w:cs="Calibri"/>
                <w:b/>
                <w:bCs/>
              </w:rPr>
            </w:pPr>
            <w:r w:rsidRPr="0075348B">
              <w:rPr>
                <w:rFonts w:ascii="Calibri" w:eastAsia="Times New Roman" w:hAnsi="Calibri" w:cs="Calibri"/>
                <w:b/>
                <w:bCs/>
              </w:rPr>
              <w:t>Contact</w:t>
            </w:r>
          </w:p>
        </w:tc>
        <w:tc>
          <w:tcPr>
            <w:tcW w:w="3870" w:type="dxa"/>
            <w:tcBorders>
              <w:top w:val="nil"/>
              <w:left w:val="nil"/>
              <w:bottom w:val="nil"/>
              <w:right w:val="nil"/>
            </w:tcBorders>
            <w:shd w:val="clear" w:color="000000" w:fill="D9D9D9"/>
            <w:noWrap/>
            <w:vAlign w:val="bottom"/>
            <w:hideMark/>
          </w:tcPr>
          <w:p w:rsidR="0075348B" w:rsidRPr="0075348B" w:rsidRDefault="0075348B" w:rsidP="0075348B">
            <w:pPr>
              <w:spacing w:after="0" w:line="240" w:lineRule="auto"/>
              <w:rPr>
                <w:rFonts w:ascii="Calibri" w:eastAsia="Times New Roman" w:hAnsi="Calibri" w:cs="Calibri"/>
                <w:b/>
                <w:bCs/>
              </w:rPr>
            </w:pPr>
            <w:r w:rsidRPr="0075348B">
              <w:rPr>
                <w:rFonts w:ascii="Calibri" w:eastAsia="Times New Roman" w:hAnsi="Calibri" w:cs="Calibri"/>
                <w:b/>
                <w:bCs/>
              </w:rPr>
              <w:t>Email</w:t>
            </w:r>
          </w:p>
        </w:tc>
      </w:tr>
      <w:tr w:rsidR="0075348B" w:rsidRPr="0075348B" w:rsidTr="005B4AF1">
        <w:trPr>
          <w:trHeight w:val="300"/>
        </w:trPr>
        <w:tc>
          <w:tcPr>
            <w:tcW w:w="4060"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ISITC Settlements WG</w:t>
            </w:r>
          </w:p>
        </w:tc>
        <w:tc>
          <w:tcPr>
            <w:tcW w:w="2255"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 xml:space="preserve">Jason </w:t>
            </w:r>
            <w:proofErr w:type="spellStart"/>
            <w:r w:rsidRPr="0075348B">
              <w:rPr>
                <w:rFonts w:ascii="Calibri" w:eastAsia="Times New Roman" w:hAnsi="Calibri" w:cs="Calibri"/>
                <w:color w:val="000000"/>
              </w:rPr>
              <w:t>Brasile</w:t>
            </w:r>
            <w:proofErr w:type="spellEnd"/>
          </w:p>
        </w:tc>
        <w:tc>
          <w:tcPr>
            <w:tcW w:w="3870" w:type="dxa"/>
            <w:tcBorders>
              <w:top w:val="nil"/>
              <w:left w:val="nil"/>
              <w:bottom w:val="nil"/>
              <w:right w:val="nil"/>
            </w:tcBorders>
            <w:shd w:val="clear" w:color="auto" w:fill="auto"/>
            <w:noWrap/>
            <w:vAlign w:val="bottom"/>
            <w:hideMark/>
          </w:tcPr>
          <w:p w:rsidR="0075348B" w:rsidRPr="0075348B" w:rsidRDefault="00790494" w:rsidP="0075348B">
            <w:pPr>
              <w:spacing w:after="0" w:line="240" w:lineRule="auto"/>
              <w:rPr>
                <w:rFonts w:ascii="Calibri" w:eastAsia="Times New Roman" w:hAnsi="Calibri" w:cs="Calibri"/>
                <w:color w:val="0000FF"/>
                <w:u w:val="single"/>
              </w:rPr>
            </w:pPr>
            <w:hyperlink r:id="rId8" w:history="1">
              <w:r w:rsidR="0075348B" w:rsidRPr="0075348B">
                <w:rPr>
                  <w:rFonts w:ascii="Calibri" w:eastAsia="Times New Roman" w:hAnsi="Calibri" w:cs="Calibri"/>
                  <w:color w:val="0000FF"/>
                  <w:u w:val="single"/>
                </w:rPr>
                <w:t>jbrasile@statestreet.com</w:t>
              </w:r>
            </w:hyperlink>
          </w:p>
        </w:tc>
      </w:tr>
      <w:tr w:rsidR="0075348B" w:rsidRPr="0075348B" w:rsidTr="005B4AF1">
        <w:trPr>
          <w:trHeight w:val="300"/>
        </w:trPr>
        <w:tc>
          <w:tcPr>
            <w:tcW w:w="4060"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SIFMA AMF Collateral WG</w:t>
            </w:r>
          </w:p>
        </w:tc>
        <w:tc>
          <w:tcPr>
            <w:tcW w:w="2255"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Elisa Nuottajarvi</w:t>
            </w:r>
          </w:p>
        </w:tc>
        <w:tc>
          <w:tcPr>
            <w:tcW w:w="3870" w:type="dxa"/>
            <w:tcBorders>
              <w:top w:val="nil"/>
              <w:left w:val="nil"/>
              <w:bottom w:val="nil"/>
              <w:right w:val="nil"/>
            </w:tcBorders>
            <w:shd w:val="clear" w:color="auto" w:fill="auto"/>
            <w:noWrap/>
            <w:vAlign w:val="bottom"/>
            <w:hideMark/>
          </w:tcPr>
          <w:p w:rsidR="0075348B" w:rsidRPr="0075348B" w:rsidRDefault="00790494" w:rsidP="0075348B">
            <w:pPr>
              <w:spacing w:after="0" w:line="240" w:lineRule="auto"/>
              <w:rPr>
                <w:rFonts w:ascii="Calibri" w:eastAsia="Times New Roman" w:hAnsi="Calibri" w:cs="Calibri"/>
                <w:color w:val="0000FF"/>
                <w:u w:val="single"/>
              </w:rPr>
            </w:pPr>
            <w:hyperlink r:id="rId9" w:history="1">
              <w:r w:rsidR="0075348B" w:rsidRPr="0075348B">
                <w:rPr>
                  <w:rFonts w:ascii="Calibri" w:eastAsia="Times New Roman" w:hAnsi="Calibri" w:cs="Calibri"/>
                  <w:color w:val="0000FF"/>
                  <w:u w:val="single"/>
                </w:rPr>
                <w:t>enuottajarvi@sifma.org</w:t>
              </w:r>
            </w:hyperlink>
          </w:p>
        </w:tc>
      </w:tr>
      <w:tr w:rsidR="0075348B" w:rsidRPr="0075348B" w:rsidTr="005B4AF1">
        <w:trPr>
          <w:trHeight w:val="300"/>
        </w:trPr>
        <w:tc>
          <w:tcPr>
            <w:tcW w:w="4060"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 xml:space="preserve">ISDA Collateral Steering </w:t>
            </w:r>
            <w:proofErr w:type="spellStart"/>
            <w:r w:rsidRPr="0075348B">
              <w:rPr>
                <w:rFonts w:ascii="Calibri" w:eastAsia="Times New Roman" w:hAnsi="Calibri" w:cs="Calibri"/>
                <w:color w:val="000000"/>
              </w:rPr>
              <w:t>Cmte</w:t>
            </w:r>
            <w:proofErr w:type="spellEnd"/>
          </w:p>
        </w:tc>
        <w:tc>
          <w:tcPr>
            <w:tcW w:w="2255"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 xml:space="preserve">Vanessa </w:t>
            </w:r>
            <w:proofErr w:type="spellStart"/>
            <w:r w:rsidRPr="0075348B">
              <w:rPr>
                <w:rFonts w:ascii="Calibri" w:eastAsia="Times New Roman" w:hAnsi="Calibri" w:cs="Calibri"/>
                <w:color w:val="000000"/>
              </w:rPr>
              <w:t>Melia</w:t>
            </w:r>
            <w:proofErr w:type="spellEnd"/>
          </w:p>
        </w:tc>
        <w:tc>
          <w:tcPr>
            <w:tcW w:w="3870" w:type="dxa"/>
            <w:tcBorders>
              <w:top w:val="nil"/>
              <w:left w:val="nil"/>
              <w:bottom w:val="nil"/>
              <w:right w:val="nil"/>
            </w:tcBorders>
            <w:shd w:val="clear" w:color="auto" w:fill="auto"/>
            <w:noWrap/>
            <w:vAlign w:val="bottom"/>
            <w:hideMark/>
          </w:tcPr>
          <w:p w:rsidR="0075348B" w:rsidRPr="0075348B" w:rsidRDefault="00790494" w:rsidP="0075348B">
            <w:pPr>
              <w:spacing w:after="0" w:line="240" w:lineRule="auto"/>
              <w:rPr>
                <w:rFonts w:ascii="Calibri" w:eastAsia="Times New Roman" w:hAnsi="Calibri" w:cs="Calibri"/>
                <w:color w:val="0000FF"/>
                <w:u w:val="single"/>
              </w:rPr>
            </w:pPr>
            <w:hyperlink r:id="rId10" w:history="1">
              <w:r w:rsidR="0075348B" w:rsidRPr="0075348B">
                <w:rPr>
                  <w:rFonts w:ascii="Calibri" w:eastAsia="Times New Roman" w:hAnsi="Calibri" w:cs="Calibri"/>
                  <w:color w:val="0000FF"/>
                  <w:u w:val="single"/>
                </w:rPr>
                <w:t>VMeli@isda.org</w:t>
              </w:r>
            </w:hyperlink>
          </w:p>
        </w:tc>
      </w:tr>
      <w:tr w:rsidR="0075348B" w:rsidRPr="0075348B" w:rsidTr="005B4AF1">
        <w:trPr>
          <w:trHeight w:val="300"/>
        </w:trPr>
        <w:tc>
          <w:tcPr>
            <w:tcW w:w="4060"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SMPG Settlements and Reconciliation WG</w:t>
            </w:r>
          </w:p>
        </w:tc>
        <w:tc>
          <w:tcPr>
            <w:tcW w:w="2255"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 xml:space="preserve">Evelyne </w:t>
            </w:r>
            <w:proofErr w:type="spellStart"/>
            <w:r w:rsidRPr="0075348B">
              <w:rPr>
                <w:rFonts w:ascii="Calibri" w:eastAsia="Times New Roman" w:hAnsi="Calibri" w:cs="Calibri"/>
                <w:color w:val="000000"/>
              </w:rPr>
              <w:t>Piron</w:t>
            </w:r>
            <w:proofErr w:type="spellEnd"/>
          </w:p>
        </w:tc>
        <w:tc>
          <w:tcPr>
            <w:tcW w:w="3870" w:type="dxa"/>
            <w:tcBorders>
              <w:top w:val="nil"/>
              <w:left w:val="nil"/>
              <w:bottom w:val="nil"/>
              <w:right w:val="nil"/>
            </w:tcBorders>
            <w:shd w:val="clear" w:color="auto" w:fill="auto"/>
            <w:noWrap/>
            <w:vAlign w:val="bottom"/>
            <w:hideMark/>
          </w:tcPr>
          <w:p w:rsidR="0075348B" w:rsidRPr="0075348B" w:rsidRDefault="00790494" w:rsidP="0075348B">
            <w:pPr>
              <w:spacing w:after="0" w:line="240" w:lineRule="auto"/>
              <w:rPr>
                <w:rFonts w:ascii="Calibri" w:eastAsia="Times New Roman" w:hAnsi="Calibri" w:cs="Calibri"/>
                <w:color w:val="0000FF"/>
                <w:u w:val="single"/>
              </w:rPr>
            </w:pPr>
            <w:hyperlink r:id="rId11" w:history="1">
              <w:r w:rsidR="0075348B" w:rsidRPr="0075348B">
                <w:rPr>
                  <w:rFonts w:ascii="Calibri" w:eastAsia="Times New Roman" w:hAnsi="Calibri" w:cs="Calibri"/>
                  <w:color w:val="0000FF"/>
                  <w:u w:val="single"/>
                </w:rPr>
                <w:t>Evelyne.PIRON@swift.com</w:t>
              </w:r>
            </w:hyperlink>
          </w:p>
        </w:tc>
      </w:tr>
      <w:tr w:rsidR="005B4AF1" w:rsidRPr="0075348B" w:rsidTr="005B4AF1">
        <w:trPr>
          <w:trHeight w:val="300"/>
        </w:trPr>
        <w:tc>
          <w:tcPr>
            <w:tcW w:w="4060" w:type="dxa"/>
            <w:tcBorders>
              <w:top w:val="nil"/>
              <w:left w:val="nil"/>
              <w:bottom w:val="nil"/>
              <w:right w:val="nil"/>
            </w:tcBorders>
            <w:shd w:val="clear" w:color="auto" w:fill="auto"/>
            <w:noWrap/>
            <w:vAlign w:val="bottom"/>
          </w:tcPr>
          <w:p w:rsidR="005B4AF1" w:rsidRPr="0075348B" w:rsidRDefault="005B4AF1" w:rsidP="005B4AF1">
            <w:pPr>
              <w:spacing w:after="0" w:line="240" w:lineRule="auto"/>
              <w:rPr>
                <w:rFonts w:ascii="Calibri" w:eastAsia="Times New Roman" w:hAnsi="Calibri" w:cs="Calibri"/>
                <w:color w:val="000000"/>
              </w:rPr>
            </w:pPr>
            <w:r>
              <w:rPr>
                <w:rFonts w:ascii="Calibri" w:eastAsia="Times New Roman" w:hAnsi="Calibri" w:cs="Calibri"/>
                <w:color w:val="000000"/>
              </w:rPr>
              <w:t xml:space="preserve">ISO20022 Securities SEG </w:t>
            </w:r>
          </w:p>
        </w:tc>
        <w:tc>
          <w:tcPr>
            <w:tcW w:w="2255" w:type="dxa"/>
            <w:tcBorders>
              <w:top w:val="nil"/>
              <w:left w:val="nil"/>
              <w:bottom w:val="nil"/>
              <w:right w:val="nil"/>
            </w:tcBorders>
            <w:shd w:val="clear" w:color="auto" w:fill="auto"/>
            <w:noWrap/>
            <w:vAlign w:val="bottom"/>
          </w:tcPr>
          <w:p w:rsidR="005B4AF1" w:rsidRPr="0075348B" w:rsidRDefault="005B4AF1" w:rsidP="0075348B">
            <w:pPr>
              <w:spacing w:after="0" w:line="240" w:lineRule="auto"/>
              <w:rPr>
                <w:rFonts w:ascii="Calibri" w:eastAsia="Times New Roman" w:hAnsi="Calibri" w:cs="Calibri"/>
                <w:color w:val="000000"/>
              </w:rPr>
            </w:pPr>
            <w:r>
              <w:rPr>
                <w:rFonts w:ascii="Calibri" w:eastAsia="Times New Roman" w:hAnsi="Calibri" w:cs="Calibri"/>
                <w:color w:val="000000"/>
              </w:rPr>
              <w:t xml:space="preserve">Mireia </w:t>
            </w:r>
            <w:proofErr w:type="spellStart"/>
            <w:r>
              <w:rPr>
                <w:rFonts w:ascii="Calibri" w:eastAsia="Times New Roman" w:hAnsi="Calibri" w:cs="Calibri"/>
                <w:color w:val="000000"/>
              </w:rPr>
              <w:t>Guisado-Parra</w:t>
            </w:r>
            <w:proofErr w:type="spellEnd"/>
          </w:p>
        </w:tc>
        <w:tc>
          <w:tcPr>
            <w:tcW w:w="3870" w:type="dxa"/>
            <w:tcBorders>
              <w:top w:val="nil"/>
              <w:left w:val="nil"/>
              <w:bottom w:val="nil"/>
              <w:right w:val="nil"/>
            </w:tcBorders>
            <w:shd w:val="clear" w:color="auto" w:fill="auto"/>
            <w:noWrap/>
            <w:vAlign w:val="bottom"/>
          </w:tcPr>
          <w:p w:rsidR="005B4AF1" w:rsidRDefault="00790494" w:rsidP="0075348B">
            <w:pPr>
              <w:spacing w:after="0" w:line="240" w:lineRule="auto"/>
            </w:pPr>
            <w:hyperlink r:id="rId12" w:history="1">
              <w:r w:rsidR="005B4AF1" w:rsidRPr="00853A70">
                <w:rPr>
                  <w:rStyle w:val="Hyperlink"/>
                </w:rPr>
                <w:t>Mireia.GUISADO-PARRA@swift.com</w:t>
              </w:r>
            </w:hyperlink>
          </w:p>
        </w:tc>
      </w:tr>
      <w:tr w:rsidR="0075348B" w:rsidRPr="0075348B" w:rsidTr="005B4AF1">
        <w:trPr>
          <w:trHeight w:val="300"/>
        </w:trPr>
        <w:tc>
          <w:tcPr>
            <w:tcW w:w="4060"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SWIFT Standards</w:t>
            </w:r>
          </w:p>
        </w:tc>
        <w:tc>
          <w:tcPr>
            <w:tcW w:w="2255" w:type="dxa"/>
            <w:tcBorders>
              <w:top w:val="nil"/>
              <w:left w:val="nil"/>
              <w:bottom w:val="nil"/>
              <w:right w:val="nil"/>
            </w:tcBorders>
            <w:shd w:val="clear" w:color="auto" w:fill="auto"/>
            <w:noWrap/>
            <w:vAlign w:val="bottom"/>
            <w:hideMark/>
          </w:tcPr>
          <w:p w:rsidR="0075348B" w:rsidRPr="0075348B" w:rsidRDefault="0075348B" w:rsidP="0075348B">
            <w:pPr>
              <w:spacing w:after="0" w:line="240" w:lineRule="auto"/>
              <w:rPr>
                <w:rFonts w:ascii="Calibri" w:eastAsia="Times New Roman" w:hAnsi="Calibri" w:cs="Calibri"/>
                <w:color w:val="000000"/>
              </w:rPr>
            </w:pPr>
            <w:r w:rsidRPr="0075348B">
              <w:rPr>
                <w:rFonts w:ascii="Calibri" w:eastAsia="Times New Roman" w:hAnsi="Calibri" w:cs="Calibri"/>
                <w:color w:val="000000"/>
              </w:rPr>
              <w:t xml:space="preserve">Alex </w:t>
            </w:r>
            <w:proofErr w:type="spellStart"/>
            <w:r w:rsidRPr="0075348B">
              <w:rPr>
                <w:rFonts w:ascii="Calibri" w:eastAsia="Times New Roman" w:hAnsi="Calibri" w:cs="Calibri"/>
                <w:color w:val="000000"/>
              </w:rPr>
              <w:t>Hotat</w:t>
            </w:r>
            <w:proofErr w:type="spellEnd"/>
          </w:p>
        </w:tc>
        <w:tc>
          <w:tcPr>
            <w:tcW w:w="3870" w:type="dxa"/>
            <w:tcBorders>
              <w:top w:val="nil"/>
              <w:left w:val="nil"/>
              <w:bottom w:val="nil"/>
              <w:right w:val="nil"/>
            </w:tcBorders>
            <w:shd w:val="clear" w:color="auto" w:fill="auto"/>
            <w:noWrap/>
            <w:vAlign w:val="bottom"/>
            <w:hideMark/>
          </w:tcPr>
          <w:p w:rsidR="0075348B" w:rsidRPr="0075348B" w:rsidRDefault="00790494" w:rsidP="0075348B">
            <w:pPr>
              <w:spacing w:after="0" w:line="240" w:lineRule="auto"/>
              <w:rPr>
                <w:rFonts w:ascii="Calibri" w:eastAsia="Times New Roman" w:hAnsi="Calibri" w:cs="Calibri"/>
                <w:color w:val="0000FF"/>
                <w:u w:val="single"/>
              </w:rPr>
            </w:pPr>
            <w:hyperlink r:id="rId13" w:history="1">
              <w:r w:rsidR="0075348B" w:rsidRPr="0075348B">
                <w:rPr>
                  <w:rFonts w:ascii="Calibri" w:eastAsia="Times New Roman" w:hAnsi="Calibri" w:cs="Calibri"/>
                  <w:color w:val="0000FF"/>
                  <w:u w:val="single"/>
                </w:rPr>
                <w:t>Alexandre.HOTAT@swift.com</w:t>
              </w:r>
            </w:hyperlink>
          </w:p>
        </w:tc>
      </w:tr>
    </w:tbl>
    <w:p w:rsidR="0075348B" w:rsidRDefault="0075348B" w:rsidP="00E8759B">
      <w:pPr>
        <w:rPr>
          <w:rFonts w:ascii="Arial" w:hAnsi="Arial" w:cs="Arial"/>
          <w:sz w:val="20"/>
          <w:szCs w:val="20"/>
        </w:rPr>
      </w:pPr>
    </w:p>
    <w:sectPr w:rsidR="0075348B" w:rsidSect="00A40D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C60EE"/>
    <w:multiLevelType w:val="hybridMultilevel"/>
    <w:tmpl w:val="8E6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F4D3D"/>
    <w:multiLevelType w:val="hybridMultilevel"/>
    <w:tmpl w:val="A55EB1DC"/>
    <w:lvl w:ilvl="0" w:tplc="3C088BD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E"/>
    <w:rsid w:val="00311C0D"/>
    <w:rsid w:val="00354E02"/>
    <w:rsid w:val="0035582A"/>
    <w:rsid w:val="003E738C"/>
    <w:rsid w:val="004041AE"/>
    <w:rsid w:val="004E6616"/>
    <w:rsid w:val="005B4AF1"/>
    <w:rsid w:val="005B6582"/>
    <w:rsid w:val="006F303B"/>
    <w:rsid w:val="0075348B"/>
    <w:rsid w:val="00790494"/>
    <w:rsid w:val="007C5868"/>
    <w:rsid w:val="007C73A4"/>
    <w:rsid w:val="008D3DC2"/>
    <w:rsid w:val="00A40D5F"/>
    <w:rsid w:val="00D80E87"/>
    <w:rsid w:val="00DA0660"/>
    <w:rsid w:val="00DC2C28"/>
    <w:rsid w:val="00E8759B"/>
    <w:rsid w:val="00EB4547"/>
    <w:rsid w:val="00F5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AE"/>
    <w:pPr>
      <w:ind w:left="720"/>
      <w:contextualSpacing/>
    </w:pPr>
  </w:style>
  <w:style w:type="character" w:styleId="Hyperlink">
    <w:name w:val="Hyperlink"/>
    <w:basedOn w:val="DefaultParagraphFont"/>
    <w:uiPriority w:val="99"/>
    <w:unhideWhenUsed/>
    <w:rsid w:val="0075348B"/>
    <w:rPr>
      <w:color w:val="0000FF"/>
      <w:u w:val="single"/>
    </w:rPr>
  </w:style>
  <w:style w:type="character" w:styleId="FollowedHyperlink">
    <w:name w:val="FollowedHyperlink"/>
    <w:basedOn w:val="DefaultParagraphFont"/>
    <w:uiPriority w:val="99"/>
    <w:semiHidden/>
    <w:unhideWhenUsed/>
    <w:rsid w:val="008D3D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AE"/>
    <w:pPr>
      <w:ind w:left="720"/>
      <w:contextualSpacing/>
    </w:pPr>
  </w:style>
  <w:style w:type="character" w:styleId="Hyperlink">
    <w:name w:val="Hyperlink"/>
    <w:basedOn w:val="DefaultParagraphFont"/>
    <w:uiPriority w:val="99"/>
    <w:unhideWhenUsed/>
    <w:rsid w:val="0075348B"/>
    <w:rPr>
      <w:color w:val="0000FF"/>
      <w:u w:val="single"/>
    </w:rPr>
  </w:style>
  <w:style w:type="character" w:styleId="FollowedHyperlink">
    <w:name w:val="FollowedHyperlink"/>
    <w:basedOn w:val="DefaultParagraphFont"/>
    <w:uiPriority w:val="99"/>
    <w:semiHidden/>
    <w:unhideWhenUsed/>
    <w:rsid w:val="008D3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1950">
      <w:bodyDiv w:val="1"/>
      <w:marLeft w:val="0"/>
      <w:marRight w:val="0"/>
      <w:marTop w:val="0"/>
      <w:marBottom w:val="0"/>
      <w:divBdr>
        <w:top w:val="none" w:sz="0" w:space="0" w:color="auto"/>
        <w:left w:val="none" w:sz="0" w:space="0" w:color="auto"/>
        <w:bottom w:val="none" w:sz="0" w:space="0" w:color="auto"/>
        <w:right w:val="none" w:sz="0" w:space="0" w:color="auto"/>
      </w:divBdr>
    </w:div>
    <w:div w:id="463079264">
      <w:bodyDiv w:val="1"/>
      <w:marLeft w:val="0"/>
      <w:marRight w:val="0"/>
      <w:marTop w:val="0"/>
      <w:marBottom w:val="0"/>
      <w:divBdr>
        <w:top w:val="none" w:sz="0" w:space="0" w:color="auto"/>
        <w:left w:val="none" w:sz="0" w:space="0" w:color="auto"/>
        <w:bottom w:val="none" w:sz="0" w:space="0" w:color="auto"/>
        <w:right w:val="none" w:sz="0" w:space="0" w:color="auto"/>
      </w:divBdr>
    </w:div>
    <w:div w:id="765922729">
      <w:bodyDiv w:val="1"/>
      <w:marLeft w:val="0"/>
      <w:marRight w:val="0"/>
      <w:marTop w:val="0"/>
      <w:marBottom w:val="0"/>
      <w:divBdr>
        <w:top w:val="none" w:sz="0" w:space="0" w:color="auto"/>
        <w:left w:val="none" w:sz="0" w:space="0" w:color="auto"/>
        <w:bottom w:val="none" w:sz="0" w:space="0" w:color="auto"/>
        <w:right w:val="none" w:sz="0" w:space="0" w:color="auto"/>
      </w:divBdr>
    </w:div>
    <w:div w:id="886601371">
      <w:bodyDiv w:val="1"/>
      <w:marLeft w:val="0"/>
      <w:marRight w:val="0"/>
      <w:marTop w:val="0"/>
      <w:marBottom w:val="0"/>
      <w:divBdr>
        <w:top w:val="none" w:sz="0" w:space="0" w:color="auto"/>
        <w:left w:val="none" w:sz="0" w:space="0" w:color="auto"/>
        <w:bottom w:val="none" w:sz="0" w:space="0" w:color="auto"/>
        <w:right w:val="none" w:sz="0" w:space="0" w:color="auto"/>
      </w:divBdr>
    </w:div>
    <w:div w:id="1321495503">
      <w:bodyDiv w:val="1"/>
      <w:marLeft w:val="0"/>
      <w:marRight w:val="0"/>
      <w:marTop w:val="0"/>
      <w:marBottom w:val="0"/>
      <w:divBdr>
        <w:top w:val="none" w:sz="0" w:space="0" w:color="auto"/>
        <w:left w:val="none" w:sz="0" w:space="0" w:color="auto"/>
        <w:bottom w:val="none" w:sz="0" w:space="0" w:color="auto"/>
        <w:right w:val="none" w:sz="0" w:space="0" w:color="auto"/>
      </w:divBdr>
    </w:div>
    <w:div w:id="21227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asile@statestreet.com" TargetMode="External"/><Relationship Id="rId13" Type="http://schemas.openxmlformats.org/officeDocument/2006/relationships/hyperlink" Target="mailto:Alexandre.HOTAT@swift.com" TargetMode="External"/><Relationship Id="rId3" Type="http://schemas.microsoft.com/office/2007/relationships/stylesWithEffects" Target="stylesWithEffects.xml"/><Relationship Id="rId7" Type="http://schemas.openxmlformats.org/officeDocument/2006/relationships/hyperlink" Target="http://www.iso20022.org/documents/BJ/BJ049/ISO20022BJ_CollateralManagement_v4_with_comments.pdf" TargetMode="External"/><Relationship Id="rId12" Type="http://schemas.openxmlformats.org/officeDocument/2006/relationships/hyperlink" Target="mailto:Mireia.GUISADO-PARRA@swi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velyne.PIRON@swi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Meli@isda.org" TargetMode="External"/><Relationship Id="rId4" Type="http://schemas.openxmlformats.org/officeDocument/2006/relationships/settings" Target="settings.xml"/><Relationship Id="rId9" Type="http://schemas.openxmlformats.org/officeDocument/2006/relationships/hyperlink" Target="mailto:enuottajarvi@sif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Brasile, Jason</dc:creator>
  <cp:keywords/>
  <dc:description/>
  <cp:lastModifiedBy>Brasile, Jason</cp:lastModifiedBy>
  <cp:revision>2</cp:revision>
  <cp:lastPrinted>2013-05-22T16:53:00Z</cp:lastPrinted>
  <dcterms:created xsi:type="dcterms:W3CDTF">2014-03-11T12:22:00Z</dcterms:created>
  <dcterms:modified xsi:type="dcterms:W3CDTF">2014-03-11T12:22:00Z</dcterms:modified>
</cp:coreProperties>
</file>