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9F" w:rsidRPr="00EE7714" w:rsidRDefault="00D36A9F" w:rsidP="00D36A9F">
      <w:pPr>
        <w:rPr>
          <w:rFonts w:ascii="Arial" w:hAnsi="Arial" w:cs="Arial"/>
          <w:sz w:val="20"/>
          <w:szCs w:val="20"/>
          <w:lang w:val="en-US"/>
        </w:rPr>
      </w:pPr>
      <w:r w:rsidRPr="00EE7714">
        <w:rPr>
          <w:rFonts w:ascii="Arial" w:hAnsi="Arial" w:cs="Arial"/>
          <w:sz w:val="20"/>
          <w:szCs w:val="20"/>
          <w:lang w:val="en-US"/>
        </w:rPr>
        <w:t>We studied carefully the proposed document and we would like to ask you to amend this table taking into consideration some additional details and explanations on Russian practice as well our position on this subject.</w:t>
      </w:r>
    </w:p>
    <w:p w:rsidR="00D36A9F" w:rsidRPr="00EE7714" w:rsidRDefault="00D36A9F" w:rsidP="00D36A9F">
      <w:pPr>
        <w:rPr>
          <w:rFonts w:ascii="Arial" w:hAnsi="Arial" w:cs="Arial"/>
          <w:sz w:val="20"/>
          <w:szCs w:val="20"/>
          <w:lang w:val="en-US"/>
        </w:rPr>
      </w:pPr>
      <w:r w:rsidRPr="00EE7714">
        <w:rPr>
          <w:rFonts w:ascii="Arial" w:hAnsi="Arial" w:cs="Arial"/>
          <w:sz w:val="20"/>
          <w:szCs w:val="20"/>
          <w:lang w:val="en-US"/>
        </w:rPr>
        <w:t>Disclosure procedure in Russia is different from widely used in other markets as it is not made by BO but by CSD, nominees, and Registrars.</w:t>
      </w:r>
    </w:p>
    <w:p w:rsidR="00D36A9F" w:rsidRPr="00EE7714" w:rsidRDefault="00D36A9F" w:rsidP="00D36A9F">
      <w:pPr>
        <w:rPr>
          <w:rFonts w:ascii="Arial" w:hAnsi="Arial" w:cs="Arial"/>
          <w:sz w:val="20"/>
          <w:szCs w:val="20"/>
          <w:lang w:val="en-US"/>
        </w:rPr>
      </w:pPr>
      <w:r w:rsidRPr="00EE7714">
        <w:rPr>
          <w:rFonts w:ascii="Arial" w:hAnsi="Arial" w:cs="Arial"/>
          <w:sz w:val="20"/>
          <w:szCs w:val="20"/>
          <w:lang w:val="en-US"/>
        </w:rPr>
        <w:t>It is a Requirement for nominees (nominee account holders) or to trusty to disclose beneficial owners name, location and holdings of any issue to the issuer, Issuer agent (usually Registrar) or court bodies.</w:t>
      </w:r>
    </w:p>
    <w:p w:rsidR="00D36A9F" w:rsidRPr="00EE7714" w:rsidRDefault="00D36A9F" w:rsidP="00D36A9F">
      <w:pPr>
        <w:rPr>
          <w:rFonts w:ascii="Arial" w:hAnsi="Arial" w:cs="Arial"/>
          <w:sz w:val="20"/>
          <w:szCs w:val="20"/>
          <w:lang w:val="en-US"/>
        </w:rPr>
      </w:pPr>
      <w:r w:rsidRPr="00EE7714">
        <w:rPr>
          <w:rFonts w:ascii="Arial" w:hAnsi="Arial" w:cs="Arial"/>
          <w:sz w:val="20"/>
          <w:szCs w:val="20"/>
          <w:lang w:val="en-US"/>
        </w:rPr>
        <w:t>This is different from the current definition of DSCL.</w:t>
      </w:r>
    </w:p>
    <w:p w:rsidR="00D36A9F" w:rsidRPr="00EE7714" w:rsidRDefault="00D36A9F" w:rsidP="00D36A9F">
      <w:pPr>
        <w:rPr>
          <w:rFonts w:ascii="Arial" w:hAnsi="Arial" w:cs="Arial"/>
          <w:sz w:val="20"/>
          <w:szCs w:val="20"/>
          <w:lang w:val="en-US"/>
        </w:rPr>
      </w:pPr>
      <w:r w:rsidRPr="00EE7714">
        <w:rPr>
          <w:rFonts w:ascii="Arial" w:hAnsi="Arial" w:cs="Arial"/>
          <w:sz w:val="20"/>
          <w:szCs w:val="20"/>
          <w:lang w:val="en-US"/>
        </w:rPr>
        <w:t>CAEV</w:t>
      </w:r>
    </w:p>
    <w:p w:rsidR="00D36A9F" w:rsidRPr="00EE7714" w:rsidRDefault="00D36A9F" w:rsidP="00ED4F23">
      <w:pPr>
        <w:jc w:val="both"/>
        <w:rPr>
          <w:rFonts w:ascii="Arial" w:hAnsi="Arial" w:cs="Arial"/>
          <w:sz w:val="20"/>
          <w:szCs w:val="20"/>
          <w:lang w:val="en-US"/>
        </w:rPr>
      </w:pPr>
      <w:r w:rsidRPr="00EE7714">
        <w:rPr>
          <w:rFonts w:ascii="Arial" w:hAnsi="Arial" w:cs="Arial"/>
          <w:sz w:val="20"/>
          <w:szCs w:val="20"/>
          <w:lang w:val="en-US"/>
        </w:rPr>
        <w:t>DSCL</w:t>
      </w:r>
      <w:r w:rsidRPr="00EE7714">
        <w:rPr>
          <w:rFonts w:ascii="Arial" w:hAnsi="Arial" w:cs="Arial"/>
          <w:sz w:val="20"/>
          <w:szCs w:val="20"/>
          <w:lang w:val="en-US"/>
        </w:rPr>
        <w:tab/>
      </w:r>
      <w:r w:rsidRPr="00EE7714">
        <w:rPr>
          <w:rFonts w:ascii="Arial" w:hAnsi="Arial" w:cs="Arial"/>
          <w:sz w:val="20"/>
          <w:szCs w:val="20"/>
          <w:lang w:val="en-US"/>
        </w:rPr>
        <w:tab/>
        <w:t>Disclosure</w:t>
      </w:r>
      <w:r w:rsidRPr="00EE7714">
        <w:rPr>
          <w:rFonts w:ascii="Arial" w:hAnsi="Arial" w:cs="Arial"/>
          <w:sz w:val="20"/>
          <w:szCs w:val="20"/>
          <w:lang w:val="en-US"/>
        </w:rPr>
        <w:tab/>
      </w:r>
      <w:r w:rsidRPr="00EE7714">
        <w:rPr>
          <w:rFonts w:ascii="Arial" w:hAnsi="Arial" w:cs="Arial"/>
          <w:sz w:val="20"/>
          <w:szCs w:val="20"/>
          <w:lang w:val="en-US"/>
        </w:rPr>
        <w:tab/>
        <w:t>Requirement for holders or beneficial owners to disclose their name, location and holdings of any issue to the issuer.</w:t>
      </w:r>
    </w:p>
    <w:p w:rsidR="00D36A9F" w:rsidRPr="00EE7714" w:rsidRDefault="00D36A9F" w:rsidP="00D36A9F">
      <w:pPr>
        <w:rPr>
          <w:rFonts w:ascii="Arial" w:hAnsi="Arial" w:cs="Arial"/>
          <w:sz w:val="20"/>
          <w:szCs w:val="20"/>
          <w:lang w:val="en-US"/>
        </w:rPr>
      </w:pPr>
    </w:p>
    <w:p w:rsidR="00D36A9F" w:rsidRPr="00EE7714" w:rsidRDefault="00D36A9F" w:rsidP="00D36A9F">
      <w:pPr>
        <w:rPr>
          <w:rFonts w:ascii="Arial" w:hAnsi="Arial" w:cs="Arial"/>
          <w:sz w:val="20"/>
          <w:szCs w:val="20"/>
          <w:lang w:val="en-US"/>
        </w:rPr>
      </w:pPr>
      <w:r w:rsidRPr="00EE7714">
        <w:rPr>
          <w:rFonts w:ascii="Arial" w:hAnsi="Arial" w:cs="Arial"/>
          <w:sz w:val="20"/>
          <w:szCs w:val="20"/>
          <w:lang w:val="en-US"/>
        </w:rPr>
        <w:t xml:space="preserve">But no other </w:t>
      </w:r>
      <w:proofErr w:type="gramStart"/>
      <w:r w:rsidRPr="00EE7714">
        <w:rPr>
          <w:rFonts w:ascii="Arial" w:hAnsi="Arial" w:cs="Arial"/>
          <w:sz w:val="20"/>
          <w:szCs w:val="20"/>
          <w:lang w:val="en-US"/>
        </w:rPr>
        <w:t>code exist</w:t>
      </w:r>
      <w:proofErr w:type="gramEnd"/>
      <w:r w:rsidRPr="00EE7714">
        <w:rPr>
          <w:rFonts w:ascii="Arial" w:hAnsi="Arial" w:cs="Arial"/>
          <w:sz w:val="20"/>
          <w:szCs w:val="20"/>
          <w:lang w:val="en-US"/>
        </w:rPr>
        <w:t xml:space="preserve"> in the current ISO 15022 standard for this procedure</w:t>
      </w:r>
      <w:r w:rsidR="00427310" w:rsidRPr="00EE7714">
        <w:rPr>
          <w:rFonts w:ascii="Arial" w:hAnsi="Arial" w:cs="Arial"/>
          <w:sz w:val="20"/>
          <w:szCs w:val="20"/>
          <w:lang w:val="en-US"/>
        </w:rPr>
        <w:t xml:space="preserve"> so we agreed to use this code</w:t>
      </w:r>
      <w:r w:rsidRPr="00EE7714">
        <w:rPr>
          <w:rFonts w:ascii="Arial" w:hAnsi="Arial" w:cs="Arial"/>
          <w:sz w:val="20"/>
          <w:szCs w:val="20"/>
          <w:lang w:val="en-US"/>
        </w:rPr>
        <w:t>.</w:t>
      </w:r>
    </w:p>
    <w:p w:rsidR="00427310" w:rsidRPr="00EE7714" w:rsidRDefault="00D36A9F" w:rsidP="00D36A9F">
      <w:pPr>
        <w:rPr>
          <w:rFonts w:ascii="Arial" w:hAnsi="Arial" w:cs="Arial"/>
          <w:sz w:val="20"/>
          <w:szCs w:val="20"/>
          <w:lang w:val="en-US"/>
        </w:rPr>
      </w:pPr>
      <w:r w:rsidRPr="00EE7714">
        <w:rPr>
          <w:rFonts w:ascii="Arial" w:hAnsi="Arial" w:cs="Arial"/>
          <w:sz w:val="20"/>
          <w:szCs w:val="20"/>
          <w:u w:val="single"/>
          <w:lang w:val="en-US"/>
        </w:rPr>
        <w:t>Several cases and possibilities exist:</w:t>
      </w:r>
      <w:r w:rsidRPr="00EE7714">
        <w:rPr>
          <w:rFonts w:ascii="Arial" w:hAnsi="Arial" w:cs="Arial"/>
          <w:sz w:val="20"/>
          <w:szCs w:val="20"/>
          <w:lang w:val="en-US"/>
        </w:rPr>
        <w:t xml:space="preserve"> </w:t>
      </w:r>
    </w:p>
    <w:p w:rsidR="002650EE" w:rsidRPr="00EE7714" w:rsidRDefault="00D36A9F" w:rsidP="00D36A9F">
      <w:pPr>
        <w:rPr>
          <w:rFonts w:ascii="Arial" w:hAnsi="Arial" w:cs="Arial"/>
          <w:sz w:val="20"/>
          <w:szCs w:val="20"/>
          <w:lang w:val="en-US"/>
        </w:rPr>
      </w:pPr>
      <w:r w:rsidRPr="00EE7714">
        <w:rPr>
          <w:rFonts w:ascii="Arial" w:hAnsi="Arial" w:cs="Arial"/>
          <w:sz w:val="20"/>
          <w:szCs w:val="20"/>
          <w:lang w:val="en-US"/>
        </w:rPr>
        <w:t>1.</w:t>
      </w:r>
      <w:r w:rsidRPr="00EE7714">
        <w:rPr>
          <w:rFonts w:ascii="Arial" w:hAnsi="Arial" w:cs="Arial"/>
          <w:sz w:val="20"/>
          <w:szCs w:val="20"/>
          <w:lang w:val="en-US"/>
        </w:rPr>
        <w:tab/>
        <w:t xml:space="preserve">Disclosure is </w:t>
      </w:r>
      <w:proofErr w:type="gramStart"/>
      <w:r w:rsidRPr="00EE7714">
        <w:rPr>
          <w:rFonts w:ascii="Arial" w:hAnsi="Arial" w:cs="Arial"/>
          <w:sz w:val="20"/>
          <w:szCs w:val="20"/>
          <w:lang w:val="en-US"/>
        </w:rPr>
        <w:t>always  Mandatory</w:t>
      </w:r>
      <w:proofErr w:type="gramEnd"/>
      <w:r w:rsidRPr="00EE7714">
        <w:rPr>
          <w:rFonts w:ascii="Arial" w:hAnsi="Arial" w:cs="Arial"/>
          <w:sz w:val="20"/>
          <w:szCs w:val="20"/>
          <w:lang w:val="en-US"/>
        </w:rPr>
        <w:t xml:space="preserve">  for </w:t>
      </w:r>
      <w:r w:rsidR="00427310" w:rsidRPr="00EE7714">
        <w:rPr>
          <w:rFonts w:ascii="Arial" w:hAnsi="Arial" w:cs="Arial"/>
          <w:sz w:val="20"/>
          <w:szCs w:val="20"/>
          <w:lang w:val="en-US"/>
        </w:rPr>
        <w:t xml:space="preserve">all </w:t>
      </w:r>
      <w:r w:rsidRPr="00EE7714">
        <w:rPr>
          <w:rFonts w:ascii="Arial" w:hAnsi="Arial" w:cs="Arial"/>
          <w:sz w:val="20"/>
          <w:szCs w:val="20"/>
          <w:lang w:val="en-US"/>
        </w:rPr>
        <w:t>nominees in the custodian chain</w:t>
      </w:r>
      <w:r w:rsidR="002650EE" w:rsidRPr="00EE7714">
        <w:rPr>
          <w:rFonts w:ascii="Arial" w:hAnsi="Arial" w:cs="Arial"/>
          <w:sz w:val="20"/>
          <w:szCs w:val="20"/>
          <w:lang w:val="en-US"/>
        </w:rPr>
        <w:t>.</w:t>
      </w:r>
    </w:p>
    <w:p w:rsidR="00D36A9F" w:rsidRPr="00EE7714" w:rsidRDefault="002650EE" w:rsidP="00D36A9F">
      <w:pPr>
        <w:rPr>
          <w:rFonts w:ascii="Arial" w:hAnsi="Arial" w:cs="Arial"/>
          <w:sz w:val="20"/>
          <w:szCs w:val="20"/>
          <w:lang w:val="en-US"/>
        </w:rPr>
      </w:pPr>
      <w:r w:rsidRPr="00EE7714">
        <w:rPr>
          <w:rFonts w:ascii="Arial" w:hAnsi="Arial" w:cs="Arial"/>
          <w:sz w:val="20"/>
          <w:szCs w:val="20"/>
          <w:lang w:val="en-US"/>
        </w:rPr>
        <w:t>O</w:t>
      </w:r>
      <w:r w:rsidR="00D36A9F" w:rsidRPr="00EE7714">
        <w:rPr>
          <w:rFonts w:ascii="Arial" w:hAnsi="Arial" w:cs="Arial"/>
          <w:sz w:val="20"/>
          <w:szCs w:val="20"/>
          <w:lang w:val="en-US"/>
        </w:rPr>
        <w:t>n a voluntary basis Beneficial owners may change or add any information to their profile (name, address, payment instructions</w:t>
      </w:r>
      <w:proofErr w:type="gramStart"/>
      <w:r w:rsidR="00D36A9F" w:rsidRPr="00EE7714">
        <w:rPr>
          <w:rFonts w:ascii="Arial" w:hAnsi="Arial" w:cs="Arial"/>
          <w:sz w:val="20"/>
          <w:szCs w:val="20"/>
          <w:lang w:val="en-US"/>
        </w:rPr>
        <w:t>)  at</w:t>
      </w:r>
      <w:proofErr w:type="gramEnd"/>
      <w:r w:rsidR="00D36A9F" w:rsidRPr="00EE7714">
        <w:rPr>
          <w:rFonts w:ascii="Arial" w:hAnsi="Arial" w:cs="Arial"/>
          <w:sz w:val="20"/>
          <w:szCs w:val="20"/>
          <w:lang w:val="en-US"/>
        </w:rPr>
        <w:t xml:space="preserve"> the corresponding nominee.</w:t>
      </w:r>
    </w:p>
    <w:p w:rsidR="00D36A9F" w:rsidRPr="00EE7714" w:rsidRDefault="00D36A9F" w:rsidP="00D36A9F">
      <w:pPr>
        <w:rPr>
          <w:rFonts w:ascii="Arial" w:hAnsi="Arial" w:cs="Arial"/>
          <w:sz w:val="20"/>
          <w:szCs w:val="20"/>
          <w:lang w:val="en-US"/>
        </w:rPr>
      </w:pPr>
      <w:r w:rsidRPr="00EE7714">
        <w:rPr>
          <w:rFonts w:ascii="Arial" w:hAnsi="Arial" w:cs="Arial"/>
          <w:sz w:val="20"/>
          <w:szCs w:val="20"/>
          <w:lang w:val="en-US"/>
        </w:rPr>
        <w:t>2</w:t>
      </w:r>
      <w:r w:rsidRPr="00EE7714">
        <w:rPr>
          <w:rFonts w:ascii="Arial" w:hAnsi="Arial" w:cs="Arial"/>
          <w:sz w:val="20"/>
          <w:szCs w:val="20"/>
          <w:lang w:val="en-US"/>
        </w:rPr>
        <w:tab/>
        <w:t xml:space="preserve">Disclosure may be processed as a separate event </w:t>
      </w:r>
      <w:r w:rsidR="002650EE" w:rsidRPr="00EE7714">
        <w:rPr>
          <w:rFonts w:ascii="Arial" w:hAnsi="Arial" w:cs="Arial"/>
          <w:sz w:val="20"/>
          <w:szCs w:val="20"/>
          <w:lang w:val="en-US"/>
        </w:rPr>
        <w:t>(</w:t>
      </w:r>
      <w:r w:rsidRPr="00EE7714">
        <w:rPr>
          <w:rFonts w:ascii="Arial" w:hAnsi="Arial" w:cs="Arial"/>
          <w:sz w:val="20"/>
          <w:szCs w:val="20"/>
          <w:lang w:val="en-US"/>
        </w:rPr>
        <w:t>outside</w:t>
      </w:r>
      <w:r w:rsidR="002650EE" w:rsidRPr="00EE7714">
        <w:rPr>
          <w:rFonts w:ascii="Arial" w:hAnsi="Arial" w:cs="Arial"/>
          <w:sz w:val="20"/>
          <w:szCs w:val="20"/>
          <w:lang w:val="en-US"/>
        </w:rPr>
        <w:t>)</w:t>
      </w:r>
      <w:r w:rsidRPr="00EE7714">
        <w:rPr>
          <w:rFonts w:ascii="Arial" w:hAnsi="Arial" w:cs="Arial"/>
          <w:sz w:val="20"/>
          <w:szCs w:val="20"/>
          <w:lang w:val="en-US"/>
        </w:rPr>
        <w:t xml:space="preserve"> and not linked to any other event </w:t>
      </w:r>
      <w:r w:rsidRPr="00ED4F23">
        <w:rPr>
          <w:rFonts w:ascii="Arial" w:hAnsi="Arial" w:cs="Arial"/>
          <w:sz w:val="20"/>
          <w:szCs w:val="20"/>
          <w:highlight w:val="yellow"/>
          <w:lang w:val="en-US"/>
        </w:rPr>
        <w:t xml:space="preserve">or it may be linked to other events – strongly it is not «within» other events but only linked as it may precede other CA and these CA events may not be known at the moment of DSCL </w:t>
      </w:r>
      <w:proofErr w:type="gramStart"/>
      <w:r w:rsidRPr="00ED4F23">
        <w:rPr>
          <w:rFonts w:ascii="Arial" w:hAnsi="Arial" w:cs="Arial"/>
          <w:sz w:val="20"/>
          <w:szCs w:val="20"/>
          <w:highlight w:val="yellow"/>
          <w:lang w:val="en-US"/>
        </w:rPr>
        <w:t>itself  (</w:t>
      </w:r>
      <w:proofErr w:type="gramEnd"/>
      <w:r w:rsidRPr="00ED4F23">
        <w:rPr>
          <w:rFonts w:ascii="Arial" w:hAnsi="Arial" w:cs="Arial"/>
          <w:sz w:val="20"/>
          <w:szCs w:val="20"/>
          <w:highlight w:val="yellow"/>
          <w:lang w:val="en-US"/>
        </w:rPr>
        <w:t xml:space="preserve">general meeting, dividend or coupon payments, buy back </w:t>
      </w:r>
      <w:proofErr w:type="spellStart"/>
      <w:r w:rsidRPr="00ED4F23">
        <w:rPr>
          <w:rFonts w:ascii="Arial" w:hAnsi="Arial" w:cs="Arial"/>
          <w:sz w:val="20"/>
          <w:szCs w:val="20"/>
          <w:highlight w:val="yellow"/>
          <w:lang w:val="en-US"/>
        </w:rPr>
        <w:t>etc</w:t>
      </w:r>
      <w:proofErr w:type="spellEnd"/>
      <w:r w:rsidRPr="00ED4F23">
        <w:rPr>
          <w:rFonts w:ascii="Arial" w:hAnsi="Arial" w:cs="Arial"/>
          <w:sz w:val="20"/>
          <w:szCs w:val="20"/>
          <w:highlight w:val="yellow"/>
          <w:lang w:val="en-US"/>
        </w:rPr>
        <w:t>).</w:t>
      </w:r>
    </w:p>
    <w:p w:rsidR="00D36A9F" w:rsidRPr="00EE7714" w:rsidRDefault="00D36A9F" w:rsidP="00D36A9F">
      <w:pPr>
        <w:rPr>
          <w:rFonts w:ascii="Arial" w:hAnsi="Arial" w:cs="Arial"/>
          <w:sz w:val="20"/>
          <w:szCs w:val="20"/>
          <w:lang w:val="en-US"/>
        </w:rPr>
      </w:pPr>
      <w:r w:rsidRPr="00ED4F23">
        <w:rPr>
          <w:rFonts w:ascii="Arial" w:hAnsi="Arial" w:cs="Arial"/>
          <w:sz w:val="20"/>
          <w:szCs w:val="20"/>
          <w:highlight w:val="yellow"/>
          <w:lang w:val="en-US"/>
        </w:rPr>
        <w:t>One disclosure may be linked to two or even several events (meeting - dividend payment and buy back by the issuer).</w:t>
      </w:r>
    </w:p>
    <w:p w:rsidR="00D36A9F" w:rsidRPr="00ED4F23" w:rsidRDefault="00D36A9F" w:rsidP="00D36A9F">
      <w:pPr>
        <w:rPr>
          <w:rFonts w:ascii="Arial" w:hAnsi="Arial" w:cs="Arial"/>
          <w:sz w:val="20"/>
          <w:szCs w:val="20"/>
          <w:highlight w:val="yellow"/>
          <w:lang w:val="en-US"/>
        </w:rPr>
      </w:pPr>
      <w:r w:rsidRPr="00ED4F23">
        <w:rPr>
          <w:rFonts w:ascii="Arial" w:hAnsi="Arial" w:cs="Arial"/>
          <w:sz w:val="20"/>
          <w:szCs w:val="20"/>
          <w:highlight w:val="yellow"/>
          <w:lang w:val="en-US"/>
        </w:rPr>
        <w:t>But in this case disclosure is made only once before the first CA (meeting), and the same list of BO may be used for next CA - dividend payment and buy back.</w:t>
      </w:r>
    </w:p>
    <w:p w:rsidR="00D36A9F" w:rsidRPr="00EE7714" w:rsidRDefault="00D36A9F" w:rsidP="00D36A9F">
      <w:pPr>
        <w:rPr>
          <w:rFonts w:ascii="Arial" w:hAnsi="Arial" w:cs="Arial"/>
          <w:sz w:val="20"/>
          <w:szCs w:val="20"/>
          <w:lang w:val="en-US"/>
        </w:rPr>
      </w:pPr>
      <w:r w:rsidRPr="00ED4F23">
        <w:rPr>
          <w:rFonts w:ascii="Arial" w:hAnsi="Arial" w:cs="Arial"/>
          <w:sz w:val="20"/>
          <w:szCs w:val="20"/>
          <w:highlight w:val="yellow"/>
          <w:lang w:val="en-US"/>
        </w:rPr>
        <w:t>So DSCL: may be announced before and precede linked future CA events.</w:t>
      </w:r>
    </w:p>
    <w:p w:rsidR="00B11D82" w:rsidRPr="00EE7714" w:rsidRDefault="00D36A9F" w:rsidP="00D36A9F">
      <w:pPr>
        <w:rPr>
          <w:rFonts w:ascii="Arial" w:hAnsi="Arial" w:cs="Arial"/>
          <w:sz w:val="20"/>
          <w:szCs w:val="20"/>
          <w:lang w:val="en-US"/>
        </w:rPr>
      </w:pPr>
      <w:r w:rsidRPr="00EE7714">
        <w:rPr>
          <w:rFonts w:ascii="Arial" w:hAnsi="Arial" w:cs="Arial"/>
          <w:sz w:val="20"/>
          <w:szCs w:val="20"/>
          <w:lang w:val="en-US"/>
        </w:rPr>
        <w:t>3.</w:t>
      </w:r>
      <w:r w:rsidRPr="00EE7714">
        <w:rPr>
          <w:rFonts w:ascii="Arial" w:hAnsi="Arial" w:cs="Arial"/>
          <w:sz w:val="20"/>
          <w:szCs w:val="20"/>
          <w:lang w:val="en-US"/>
        </w:rPr>
        <w:tab/>
        <w:t>Disclosure is always made by intermediaries (nominees) and/or the CSD</w:t>
      </w:r>
      <w:r w:rsidR="00B11D82" w:rsidRPr="00EE7714">
        <w:rPr>
          <w:rFonts w:ascii="Arial" w:hAnsi="Arial" w:cs="Arial"/>
          <w:sz w:val="20"/>
          <w:szCs w:val="20"/>
          <w:lang w:val="en-US"/>
        </w:rPr>
        <w:t>.</w:t>
      </w:r>
    </w:p>
    <w:p w:rsidR="00427310" w:rsidRPr="00EE7714" w:rsidRDefault="00B11D82" w:rsidP="00D36A9F">
      <w:pPr>
        <w:rPr>
          <w:rFonts w:ascii="Arial" w:hAnsi="Arial" w:cs="Arial"/>
          <w:sz w:val="20"/>
          <w:szCs w:val="20"/>
          <w:lang w:val="en-US"/>
        </w:rPr>
      </w:pPr>
      <w:r w:rsidRPr="00EE7714">
        <w:rPr>
          <w:rFonts w:ascii="Arial" w:hAnsi="Arial" w:cs="Arial"/>
          <w:sz w:val="20"/>
          <w:szCs w:val="20"/>
          <w:lang w:val="en-US"/>
        </w:rPr>
        <w:t xml:space="preserve">The communication (request to disclose) is done through </w:t>
      </w:r>
      <w:r w:rsidR="003D54B1" w:rsidRPr="00EE7714">
        <w:rPr>
          <w:rFonts w:ascii="Arial" w:hAnsi="Arial" w:cs="Arial"/>
          <w:sz w:val="20"/>
          <w:szCs w:val="20"/>
          <w:lang w:val="en-US"/>
        </w:rPr>
        <w:t xml:space="preserve">the </w:t>
      </w:r>
      <w:r w:rsidRPr="00EE7714">
        <w:rPr>
          <w:rFonts w:ascii="Arial" w:hAnsi="Arial" w:cs="Arial"/>
          <w:sz w:val="20"/>
          <w:szCs w:val="20"/>
          <w:lang w:val="en-US"/>
        </w:rPr>
        <w:t>custodian chain from the upper tier to the level after till the bottom</w:t>
      </w:r>
      <w:r w:rsidR="00CC2E5E" w:rsidRPr="00EE7714">
        <w:rPr>
          <w:rFonts w:ascii="Arial" w:hAnsi="Arial" w:cs="Arial"/>
          <w:sz w:val="20"/>
          <w:szCs w:val="20"/>
          <w:lang w:val="en-US"/>
        </w:rPr>
        <w:t xml:space="preserve"> (the end nominee)</w:t>
      </w:r>
      <w:r w:rsidRPr="00EE7714">
        <w:rPr>
          <w:rFonts w:ascii="Arial" w:hAnsi="Arial" w:cs="Arial"/>
          <w:sz w:val="20"/>
          <w:szCs w:val="20"/>
          <w:lang w:val="en-US"/>
        </w:rPr>
        <w:t xml:space="preserve">.  </w:t>
      </w:r>
      <w:r w:rsidR="003D54B1" w:rsidRPr="00EE7714">
        <w:rPr>
          <w:rFonts w:ascii="Arial" w:hAnsi="Arial" w:cs="Arial"/>
          <w:sz w:val="20"/>
          <w:szCs w:val="20"/>
          <w:lang w:val="en-US"/>
        </w:rPr>
        <w:t>A</w:t>
      </w:r>
      <w:r w:rsidR="00D36A9F" w:rsidRPr="00EE7714">
        <w:rPr>
          <w:rFonts w:ascii="Arial" w:hAnsi="Arial" w:cs="Arial"/>
          <w:sz w:val="20"/>
          <w:szCs w:val="20"/>
          <w:lang w:val="en-US"/>
        </w:rPr>
        <w:t xml:space="preserve">nd </w:t>
      </w:r>
      <w:r w:rsidRPr="00EE7714">
        <w:rPr>
          <w:rFonts w:ascii="Arial" w:hAnsi="Arial" w:cs="Arial"/>
          <w:sz w:val="20"/>
          <w:szCs w:val="20"/>
          <w:lang w:val="en-US"/>
        </w:rPr>
        <w:t>list of beneficial owners</w:t>
      </w:r>
      <w:r w:rsidR="003D54B1" w:rsidRPr="00EE7714">
        <w:rPr>
          <w:rFonts w:ascii="Arial" w:hAnsi="Arial" w:cs="Arial"/>
          <w:sz w:val="20"/>
          <w:szCs w:val="20"/>
          <w:lang w:val="en-US"/>
        </w:rPr>
        <w:t xml:space="preserve"> </w:t>
      </w:r>
      <w:r w:rsidRPr="00EE7714">
        <w:rPr>
          <w:rFonts w:ascii="Arial" w:hAnsi="Arial" w:cs="Arial"/>
          <w:sz w:val="20"/>
          <w:szCs w:val="20"/>
          <w:lang w:val="en-US"/>
        </w:rPr>
        <w:t>is sent through the same chain to the upper level (CSD). CSD passes collected information to requesting</w:t>
      </w:r>
      <w:r w:rsidRPr="00EE7714">
        <w:rPr>
          <w:rFonts w:ascii="Arial" w:hAnsi="Arial" w:cs="Arial"/>
          <w:b/>
          <w:bCs/>
          <w:sz w:val="20"/>
          <w:szCs w:val="20"/>
          <w:lang w:val="en-US"/>
        </w:rPr>
        <w:t xml:space="preserve"> </w:t>
      </w:r>
      <w:r w:rsidRPr="00EE7714">
        <w:rPr>
          <w:rFonts w:ascii="Arial" w:hAnsi="Arial" w:cs="Arial"/>
          <w:sz w:val="20"/>
          <w:szCs w:val="20"/>
          <w:lang w:val="en-US"/>
        </w:rPr>
        <w:t xml:space="preserve">parties (issuer/registrar, regulator, court </w:t>
      </w:r>
      <w:proofErr w:type="spellStart"/>
      <w:r w:rsidRPr="00EE7714">
        <w:rPr>
          <w:rFonts w:ascii="Arial" w:hAnsi="Arial" w:cs="Arial"/>
          <w:sz w:val="20"/>
          <w:szCs w:val="20"/>
          <w:lang w:val="en-US"/>
        </w:rPr>
        <w:t>etc</w:t>
      </w:r>
      <w:proofErr w:type="spellEnd"/>
      <w:proofErr w:type="gramStart"/>
      <w:r w:rsidRPr="00EE7714">
        <w:rPr>
          <w:rFonts w:ascii="Arial" w:hAnsi="Arial" w:cs="Arial"/>
          <w:sz w:val="20"/>
          <w:szCs w:val="20"/>
          <w:lang w:val="en-US"/>
        </w:rPr>
        <w:t xml:space="preserve">)  </w:t>
      </w:r>
      <w:r w:rsidR="00D36A9F" w:rsidRPr="00EE7714">
        <w:rPr>
          <w:rFonts w:ascii="Arial" w:hAnsi="Arial" w:cs="Arial"/>
          <w:sz w:val="20"/>
          <w:szCs w:val="20"/>
          <w:lang w:val="en-US"/>
        </w:rPr>
        <w:t>Or</w:t>
      </w:r>
      <w:proofErr w:type="gramEnd"/>
      <w:r w:rsidR="00D36A9F" w:rsidRPr="00EE7714">
        <w:rPr>
          <w:rFonts w:ascii="Arial" w:hAnsi="Arial" w:cs="Arial"/>
          <w:sz w:val="20"/>
          <w:szCs w:val="20"/>
          <w:lang w:val="en-US"/>
        </w:rPr>
        <w:t xml:space="preserve"> DSCL may be made by foreign nominee to the Russian custodian servicing his safekeeping account</w:t>
      </w:r>
      <w:r w:rsidR="00D36A9F" w:rsidRPr="00ED4F23">
        <w:rPr>
          <w:rFonts w:ascii="Arial" w:hAnsi="Arial" w:cs="Arial"/>
          <w:sz w:val="20"/>
          <w:szCs w:val="20"/>
          <w:highlight w:val="yellow"/>
          <w:lang w:val="en-US"/>
        </w:rPr>
        <w:t>– this is different from Global description where disclosure is</w:t>
      </w:r>
      <w:r w:rsidR="00427310" w:rsidRPr="00ED4F23">
        <w:rPr>
          <w:rFonts w:ascii="Arial" w:hAnsi="Arial" w:cs="Arial"/>
          <w:sz w:val="20"/>
          <w:szCs w:val="20"/>
          <w:highlight w:val="yellow"/>
          <w:lang w:val="en-US"/>
        </w:rPr>
        <w:t xml:space="preserve"> made to final requesting party.</w:t>
      </w:r>
    </w:p>
    <w:p w:rsidR="002650EE" w:rsidRPr="00EE7714" w:rsidRDefault="00D36A9F" w:rsidP="00D36A9F">
      <w:pPr>
        <w:rPr>
          <w:rFonts w:ascii="Arial" w:hAnsi="Arial" w:cs="Arial"/>
          <w:sz w:val="20"/>
          <w:szCs w:val="20"/>
          <w:lang w:val="en-US"/>
        </w:rPr>
      </w:pPr>
      <w:r w:rsidRPr="00EE7714">
        <w:rPr>
          <w:rFonts w:ascii="Arial" w:hAnsi="Arial" w:cs="Arial"/>
          <w:sz w:val="20"/>
          <w:szCs w:val="20"/>
          <w:lang w:val="en-US"/>
        </w:rPr>
        <w:t xml:space="preserve">In all cases disclosure is made by nominees, not by BO. BO </w:t>
      </w:r>
      <w:proofErr w:type="gramStart"/>
      <w:r w:rsidRPr="00EE7714">
        <w:rPr>
          <w:rFonts w:ascii="Arial" w:hAnsi="Arial" w:cs="Arial"/>
          <w:sz w:val="20"/>
          <w:szCs w:val="20"/>
          <w:lang w:val="en-US"/>
        </w:rPr>
        <w:t>do</w:t>
      </w:r>
      <w:proofErr w:type="gramEnd"/>
      <w:r w:rsidRPr="00EE7714">
        <w:rPr>
          <w:rFonts w:ascii="Arial" w:hAnsi="Arial" w:cs="Arial"/>
          <w:sz w:val="20"/>
          <w:szCs w:val="20"/>
          <w:lang w:val="en-US"/>
        </w:rPr>
        <w:t xml:space="preserve"> not need to take any action in disclosure procedure to interact directly with an issuer (ultimate BO is not involved in this procedure) BO may need to present information by the request of the nominee servicing its account</w:t>
      </w:r>
      <w:r w:rsidR="002650EE" w:rsidRPr="00EE7714">
        <w:rPr>
          <w:rFonts w:ascii="Arial" w:hAnsi="Arial" w:cs="Arial"/>
          <w:sz w:val="20"/>
          <w:szCs w:val="20"/>
          <w:lang w:val="en-US"/>
        </w:rPr>
        <w:t>.</w:t>
      </w:r>
    </w:p>
    <w:p w:rsidR="002650EE" w:rsidRPr="00EE7714" w:rsidRDefault="002650EE" w:rsidP="00D36A9F">
      <w:pPr>
        <w:rPr>
          <w:rFonts w:ascii="Arial" w:hAnsi="Arial" w:cs="Arial"/>
          <w:sz w:val="20"/>
          <w:szCs w:val="20"/>
          <w:lang w:val="en-US"/>
        </w:rPr>
      </w:pPr>
      <w:r w:rsidRPr="00EE7714">
        <w:rPr>
          <w:rFonts w:ascii="Arial" w:hAnsi="Arial" w:cs="Arial"/>
          <w:sz w:val="20"/>
          <w:szCs w:val="20"/>
          <w:lang w:val="en-US"/>
        </w:rPr>
        <w:t>4.</w:t>
      </w:r>
      <w:r w:rsidRPr="00EE7714">
        <w:rPr>
          <w:rFonts w:ascii="Arial" w:hAnsi="Arial" w:cs="Arial"/>
          <w:sz w:val="20"/>
          <w:szCs w:val="20"/>
          <w:lang w:val="en-US"/>
        </w:rPr>
        <w:tab/>
      </w:r>
      <w:proofErr w:type="gramStart"/>
      <w:r w:rsidR="00D36A9F" w:rsidRPr="00EE7714">
        <w:rPr>
          <w:rFonts w:ascii="Arial" w:hAnsi="Arial" w:cs="Arial"/>
          <w:sz w:val="20"/>
          <w:szCs w:val="20"/>
          <w:lang w:val="en-US"/>
        </w:rPr>
        <w:t>for</w:t>
      </w:r>
      <w:proofErr w:type="gramEnd"/>
      <w:r w:rsidR="00D36A9F" w:rsidRPr="00EE7714">
        <w:rPr>
          <w:rFonts w:ascii="Arial" w:hAnsi="Arial" w:cs="Arial"/>
          <w:sz w:val="20"/>
          <w:szCs w:val="20"/>
          <w:lang w:val="en-US"/>
        </w:rPr>
        <w:t xml:space="preserve"> some event</w:t>
      </w:r>
      <w:r w:rsidRPr="00EE7714">
        <w:rPr>
          <w:rFonts w:ascii="Arial" w:hAnsi="Arial" w:cs="Arial"/>
          <w:sz w:val="20"/>
          <w:szCs w:val="20"/>
          <w:lang w:val="en-US"/>
        </w:rPr>
        <w:t>s</w:t>
      </w:r>
      <w:r w:rsidR="00D36A9F" w:rsidRPr="00EE7714">
        <w:rPr>
          <w:rFonts w:ascii="Arial" w:hAnsi="Arial" w:cs="Arial"/>
          <w:sz w:val="20"/>
          <w:szCs w:val="20"/>
          <w:lang w:val="en-US"/>
        </w:rPr>
        <w:t xml:space="preserve"> a trusty is </w:t>
      </w:r>
      <w:r w:rsidR="00427310" w:rsidRPr="00EE7714">
        <w:rPr>
          <w:rFonts w:ascii="Arial" w:hAnsi="Arial" w:cs="Arial"/>
          <w:sz w:val="20"/>
          <w:szCs w:val="20"/>
          <w:lang w:val="en-US"/>
        </w:rPr>
        <w:t xml:space="preserve">considered as </w:t>
      </w:r>
      <w:r w:rsidR="00D36A9F" w:rsidRPr="00EE7714">
        <w:rPr>
          <w:rFonts w:ascii="Arial" w:hAnsi="Arial" w:cs="Arial"/>
          <w:sz w:val="20"/>
          <w:szCs w:val="20"/>
          <w:lang w:val="en-US"/>
        </w:rPr>
        <w:t>BO; for other, a trusty should disclose end owners</w:t>
      </w:r>
      <w:r w:rsidR="00CC2E5E" w:rsidRPr="00EE7714">
        <w:rPr>
          <w:rFonts w:ascii="Arial" w:hAnsi="Arial" w:cs="Arial"/>
          <w:sz w:val="20"/>
          <w:szCs w:val="20"/>
          <w:lang w:val="en-US"/>
        </w:rPr>
        <w:t xml:space="preserve"> (full breakdown)</w:t>
      </w:r>
      <w:r w:rsidRPr="00EE7714">
        <w:rPr>
          <w:rFonts w:ascii="Arial" w:hAnsi="Arial" w:cs="Arial"/>
          <w:sz w:val="20"/>
          <w:szCs w:val="20"/>
          <w:lang w:val="en-US"/>
        </w:rPr>
        <w:t>.</w:t>
      </w:r>
    </w:p>
    <w:p w:rsidR="002650EE" w:rsidRPr="00EE7714" w:rsidRDefault="002650EE" w:rsidP="00D36A9F">
      <w:pPr>
        <w:rPr>
          <w:rFonts w:ascii="Arial" w:hAnsi="Arial" w:cs="Arial"/>
          <w:sz w:val="20"/>
          <w:szCs w:val="20"/>
          <w:u w:val="single"/>
          <w:lang w:val="en-US"/>
        </w:rPr>
      </w:pPr>
    </w:p>
    <w:p w:rsidR="002650EE" w:rsidRPr="00EE7714" w:rsidRDefault="00D36A9F" w:rsidP="00D36A9F">
      <w:pPr>
        <w:rPr>
          <w:rFonts w:ascii="Arial" w:hAnsi="Arial" w:cs="Arial"/>
          <w:sz w:val="20"/>
          <w:szCs w:val="20"/>
          <w:u w:val="single"/>
          <w:lang w:val="en-US"/>
        </w:rPr>
      </w:pPr>
      <w:r w:rsidRPr="00EE7714">
        <w:rPr>
          <w:rFonts w:ascii="Arial" w:hAnsi="Arial" w:cs="Arial"/>
          <w:sz w:val="20"/>
          <w:szCs w:val="20"/>
          <w:u w:val="single"/>
          <w:lang w:val="en-US"/>
        </w:rPr>
        <w:t>When we studied the reasons for usage CA notification with DSCL as a separate event the main of them where:</w:t>
      </w:r>
    </w:p>
    <w:p w:rsidR="002650EE" w:rsidRPr="00EE7714" w:rsidRDefault="00D36A9F" w:rsidP="002650EE">
      <w:pPr>
        <w:pStyle w:val="ListParagraph"/>
        <w:numPr>
          <w:ilvl w:val="0"/>
          <w:numId w:val="1"/>
        </w:numPr>
        <w:rPr>
          <w:rFonts w:ascii="Arial" w:hAnsi="Arial" w:cs="Arial"/>
          <w:lang w:val="en-US"/>
        </w:rPr>
      </w:pPr>
      <w:r w:rsidRPr="00EE7714">
        <w:rPr>
          <w:rFonts w:ascii="Arial" w:hAnsi="Arial" w:cs="Arial"/>
          <w:lang w:val="en-US"/>
        </w:rPr>
        <w:t xml:space="preserve">CA Notification with DSCL code is sent upon receipt of a request from the issuer or his agent (registrar </w:t>
      </w:r>
      <w:proofErr w:type="spellStart"/>
      <w:r w:rsidRPr="00EE7714">
        <w:rPr>
          <w:rFonts w:ascii="Arial" w:hAnsi="Arial" w:cs="Arial"/>
          <w:lang w:val="en-US"/>
        </w:rPr>
        <w:t>etc</w:t>
      </w:r>
      <w:proofErr w:type="spellEnd"/>
      <w:r w:rsidRPr="00EE7714">
        <w:rPr>
          <w:rFonts w:ascii="Arial" w:hAnsi="Arial" w:cs="Arial"/>
          <w:lang w:val="en-US"/>
        </w:rPr>
        <w:t xml:space="preserve">) only to nominee holders </w:t>
      </w:r>
      <w:r w:rsidR="002650EE" w:rsidRPr="00EE7714">
        <w:rPr>
          <w:rFonts w:ascii="Arial" w:hAnsi="Arial" w:cs="Arial"/>
          <w:lang w:val="en-US"/>
        </w:rPr>
        <w:t>(in some cases to truste</w:t>
      </w:r>
      <w:r w:rsidRPr="00EE7714">
        <w:rPr>
          <w:rFonts w:ascii="Arial" w:hAnsi="Arial" w:cs="Arial"/>
          <w:lang w:val="en-US"/>
        </w:rPr>
        <w:t xml:space="preserve">es as well) </w:t>
      </w:r>
      <w:r w:rsidR="00CC2E5E" w:rsidRPr="00EE7714">
        <w:rPr>
          <w:rFonts w:ascii="Arial" w:hAnsi="Arial" w:cs="Arial"/>
          <w:lang w:val="en-US"/>
        </w:rPr>
        <w:t xml:space="preserve">asking feedback </w:t>
      </w:r>
      <w:r w:rsidRPr="00EE7714">
        <w:rPr>
          <w:rFonts w:ascii="Arial" w:hAnsi="Arial" w:cs="Arial"/>
          <w:lang w:val="en-US"/>
        </w:rPr>
        <w:t>as a formal request to present List of beneficial owners</w:t>
      </w:r>
      <w:r w:rsidRPr="00EE7714">
        <w:rPr>
          <w:rFonts w:ascii="Arial" w:hAnsi="Arial" w:cs="Arial"/>
          <w:u w:val="single"/>
          <w:lang w:val="en-US"/>
        </w:rPr>
        <w:t xml:space="preserve"> </w:t>
      </w:r>
      <w:r w:rsidR="002650EE" w:rsidRPr="00EE7714">
        <w:rPr>
          <w:rFonts w:ascii="Arial" w:hAnsi="Arial" w:cs="Arial"/>
          <w:lang w:val="en-US"/>
        </w:rPr>
        <w:t>through the full custodian chain</w:t>
      </w:r>
      <w:r w:rsidR="002650EE" w:rsidRPr="00EE7714">
        <w:rPr>
          <w:rFonts w:ascii="Arial" w:hAnsi="Arial" w:cs="Arial"/>
          <w:u w:val="single"/>
          <w:lang w:val="en-US"/>
        </w:rPr>
        <w:t xml:space="preserve"> </w:t>
      </w:r>
      <w:r w:rsidRPr="00EE7714">
        <w:rPr>
          <w:rFonts w:ascii="Arial" w:hAnsi="Arial" w:cs="Arial"/>
          <w:lang w:val="en-US"/>
        </w:rPr>
        <w:t xml:space="preserve">with market and CSD deadlines (the deadlines are different from CA's deadlines for which the disclosure </w:t>
      </w:r>
      <w:r w:rsidR="002650EE" w:rsidRPr="00EE7714">
        <w:rPr>
          <w:rFonts w:ascii="Arial" w:hAnsi="Arial" w:cs="Arial"/>
          <w:lang w:val="en-US"/>
        </w:rPr>
        <w:t>is made</w:t>
      </w:r>
      <w:r w:rsidRPr="00EE7714">
        <w:rPr>
          <w:rFonts w:ascii="Arial" w:hAnsi="Arial" w:cs="Arial"/>
          <w:lang w:val="en-US"/>
        </w:rPr>
        <w:t>).</w:t>
      </w:r>
      <w:r w:rsidR="00CC2E5E" w:rsidRPr="00EE7714">
        <w:rPr>
          <w:rFonts w:ascii="Arial" w:hAnsi="Arial" w:cs="Arial"/>
          <w:lang w:val="en-US"/>
        </w:rPr>
        <w:t xml:space="preserve"> REGI – deadline to register is considered as deadline fixed by the issuer.</w:t>
      </w:r>
    </w:p>
    <w:p w:rsidR="00427310" w:rsidRPr="00EE7714" w:rsidRDefault="00427310" w:rsidP="002650EE">
      <w:pPr>
        <w:pStyle w:val="ListParagraph"/>
        <w:numPr>
          <w:ilvl w:val="0"/>
          <w:numId w:val="1"/>
        </w:numPr>
        <w:rPr>
          <w:rFonts w:ascii="Arial" w:hAnsi="Arial" w:cs="Arial"/>
          <w:lang w:val="en-US"/>
        </w:rPr>
      </w:pPr>
      <w:r w:rsidRPr="00EE7714">
        <w:rPr>
          <w:rFonts w:ascii="Arial" w:hAnsi="Arial" w:cs="Arial"/>
          <w:lang w:val="en-US"/>
        </w:rPr>
        <w:t>The date of disclosure is to be announced via a notification on main facts.</w:t>
      </w:r>
    </w:p>
    <w:p w:rsidR="002650EE" w:rsidRPr="00EE7714" w:rsidRDefault="00D36A9F" w:rsidP="002650EE">
      <w:pPr>
        <w:pStyle w:val="ListParagraph"/>
        <w:numPr>
          <w:ilvl w:val="0"/>
          <w:numId w:val="1"/>
        </w:numPr>
        <w:rPr>
          <w:rFonts w:ascii="Arial" w:hAnsi="Arial" w:cs="Arial"/>
          <w:lang w:val="en-US"/>
        </w:rPr>
      </w:pPr>
      <w:r w:rsidRPr="00EE7714">
        <w:rPr>
          <w:rFonts w:ascii="Arial" w:hAnsi="Arial" w:cs="Arial"/>
          <w:lang w:val="en-US"/>
        </w:rPr>
        <w:t>The scope of receivers of CA event Notification</w:t>
      </w:r>
      <w:r w:rsidR="00427310" w:rsidRPr="00EE7714">
        <w:rPr>
          <w:rFonts w:ascii="Arial" w:hAnsi="Arial" w:cs="Arial"/>
          <w:lang w:val="en-US"/>
        </w:rPr>
        <w:t xml:space="preserve"> </w:t>
      </w:r>
      <w:r w:rsidR="00ED4F23">
        <w:rPr>
          <w:rFonts w:ascii="Arial" w:hAnsi="Arial" w:cs="Arial"/>
          <w:lang w:val="en-US"/>
        </w:rPr>
        <w:t xml:space="preserve">for events </w:t>
      </w:r>
      <w:proofErr w:type="spellStart"/>
      <w:r w:rsidR="00ED4F23">
        <w:rPr>
          <w:rFonts w:ascii="Arial" w:hAnsi="Arial" w:cs="Arial"/>
          <w:lang w:val="en-US"/>
        </w:rPr>
        <w:t>ln</w:t>
      </w:r>
      <w:proofErr w:type="spellEnd"/>
      <w:r w:rsidRPr="00EE7714">
        <w:rPr>
          <w:rFonts w:ascii="Arial" w:hAnsi="Arial" w:cs="Arial"/>
          <w:lang w:val="en-US"/>
        </w:rPr>
        <w:t xml:space="preserve"> which disclosure may </w:t>
      </w:r>
      <w:proofErr w:type="gramStart"/>
      <w:r w:rsidRPr="00EE7714">
        <w:rPr>
          <w:rFonts w:ascii="Arial" w:hAnsi="Arial" w:cs="Arial"/>
          <w:lang w:val="en-US"/>
        </w:rPr>
        <w:t>be  linked</w:t>
      </w:r>
      <w:proofErr w:type="gramEnd"/>
      <w:r w:rsidRPr="00EE7714">
        <w:rPr>
          <w:rFonts w:ascii="Arial" w:hAnsi="Arial" w:cs="Arial"/>
          <w:lang w:val="en-US"/>
        </w:rPr>
        <w:t xml:space="preserve"> (for meeting, buy back etc. ) is different from the scope of receivers for DSCL </w:t>
      </w:r>
      <w:r w:rsidR="00427310" w:rsidRPr="00EE7714">
        <w:rPr>
          <w:rFonts w:ascii="Arial" w:hAnsi="Arial" w:cs="Arial"/>
          <w:lang w:val="en-US"/>
        </w:rPr>
        <w:t>N</w:t>
      </w:r>
      <w:r w:rsidRPr="00EE7714">
        <w:rPr>
          <w:rFonts w:ascii="Arial" w:hAnsi="Arial" w:cs="Arial"/>
          <w:lang w:val="en-US"/>
        </w:rPr>
        <w:t>otification</w:t>
      </w:r>
      <w:r w:rsidR="00427310" w:rsidRPr="00EE7714">
        <w:rPr>
          <w:rFonts w:ascii="Arial" w:hAnsi="Arial" w:cs="Arial"/>
          <w:lang w:val="en-US"/>
        </w:rPr>
        <w:t xml:space="preserve"> (being request from issuer or his agent to disclosure)</w:t>
      </w:r>
      <w:r w:rsidRPr="00EE7714">
        <w:rPr>
          <w:rFonts w:ascii="Arial" w:hAnsi="Arial" w:cs="Arial"/>
          <w:lang w:val="en-US"/>
        </w:rPr>
        <w:t>.</w:t>
      </w:r>
    </w:p>
    <w:p w:rsidR="002650EE" w:rsidRPr="00EE7714" w:rsidRDefault="00D36A9F" w:rsidP="002650EE">
      <w:pPr>
        <w:pStyle w:val="ListParagraph"/>
        <w:ind w:left="720"/>
        <w:rPr>
          <w:rFonts w:ascii="Arial" w:hAnsi="Arial" w:cs="Arial"/>
          <w:lang w:val="en-US"/>
        </w:rPr>
      </w:pPr>
      <w:r w:rsidRPr="00EE7714">
        <w:rPr>
          <w:rFonts w:ascii="Arial" w:hAnsi="Arial" w:cs="Arial"/>
          <w:lang w:val="en-US"/>
        </w:rPr>
        <w:t>CA Notification for CA linked to DSCL is sent to all account owners</w:t>
      </w:r>
      <w:r w:rsidR="002650EE" w:rsidRPr="00EE7714">
        <w:rPr>
          <w:rFonts w:ascii="Arial" w:hAnsi="Arial" w:cs="Arial"/>
          <w:lang w:val="en-US"/>
        </w:rPr>
        <w:t xml:space="preserve"> (BO</w:t>
      </w:r>
      <w:proofErr w:type="gramStart"/>
      <w:r w:rsidR="002650EE" w:rsidRPr="00EE7714">
        <w:rPr>
          <w:rFonts w:ascii="Arial" w:hAnsi="Arial" w:cs="Arial"/>
          <w:lang w:val="en-US"/>
        </w:rPr>
        <w:t xml:space="preserve">) </w:t>
      </w:r>
      <w:r w:rsidRPr="00EE7714">
        <w:rPr>
          <w:rFonts w:ascii="Arial" w:hAnsi="Arial" w:cs="Arial"/>
          <w:lang w:val="en-US"/>
        </w:rPr>
        <w:t xml:space="preserve"> informing</w:t>
      </w:r>
      <w:proofErr w:type="gramEnd"/>
      <w:r w:rsidRPr="00EE7714">
        <w:rPr>
          <w:rFonts w:ascii="Arial" w:hAnsi="Arial" w:cs="Arial"/>
          <w:lang w:val="en-US"/>
        </w:rPr>
        <w:t xml:space="preserve"> about the upcoming CA event.</w:t>
      </w:r>
    </w:p>
    <w:p w:rsidR="002650EE" w:rsidRPr="00EE7714" w:rsidRDefault="00D36A9F" w:rsidP="002650EE">
      <w:pPr>
        <w:pStyle w:val="ListParagraph"/>
        <w:ind w:left="720"/>
        <w:rPr>
          <w:rFonts w:ascii="Arial" w:hAnsi="Arial" w:cs="Arial"/>
          <w:lang w:val="en-US"/>
        </w:rPr>
      </w:pPr>
      <w:r w:rsidRPr="00EE7714">
        <w:rPr>
          <w:rFonts w:ascii="Arial" w:hAnsi="Arial" w:cs="Arial"/>
          <w:lang w:val="en-US"/>
        </w:rPr>
        <w:t xml:space="preserve">CA DSCL </w:t>
      </w:r>
      <w:r w:rsidR="00427310" w:rsidRPr="00EE7714">
        <w:rPr>
          <w:rFonts w:ascii="Arial" w:hAnsi="Arial" w:cs="Arial"/>
          <w:lang w:val="en-US"/>
        </w:rPr>
        <w:t>N</w:t>
      </w:r>
      <w:r w:rsidRPr="00EE7714">
        <w:rPr>
          <w:rFonts w:ascii="Arial" w:hAnsi="Arial" w:cs="Arial"/>
          <w:lang w:val="en-US"/>
        </w:rPr>
        <w:t xml:space="preserve">otification is sent only to nominees and </w:t>
      </w:r>
      <w:r w:rsidR="002650EE" w:rsidRPr="00EE7714">
        <w:rPr>
          <w:rFonts w:ascii="Arial" w:hAnsi="Arial" w:cs="Arial"/>
          <w:lang w:val="en-US"/>
        </w:rPr>
        <w:t xml:space="preserve">the </w:t>
      </w:r>
      <w:r w:rsidRPr="00EE7714">
        <w:rPr>
          <w:rFonts w:ascii="Arial" w:hAnsi="Arial" w:cs="Arial"/>
          <w:lang w:val="en-US"/>
        </w:rPr>
        <w:t xml:space="preserve">link to the previous message </w:t>
      </w:r>
      <w:r w:rsidR="002650EE" w:rsidRPr="00EE7714">
        <w:rPr>
          <w:rFonts w:ascii="Arial" w:hAnsi="Arial" w:cs="Arial"/>
          <w:lang w:val="en-US"/>
        </w:rPr>
        <w:t>may be</w:t>
      </w:r>
      <w:r w:rsidRPr="00EE7714">
        <w:rPr>
          <w:rFonts w:ascii="Arial" w:hAnsi="Arial" w:cs="Arial"/>
          <w:lang w:val="en-US"/>
        </w:rPr>
        <w:t xml:space="preserve"> indicated as we need to </w:t>
      </w:r>
      <w:proofErr w:type="gramStart"/>
      <w:r w:rsidRPr="00EE7714">
        <w:rPr>
          <w:rFonts w:ascii="Arial" w:hAnsi="Arial" w:cs="Arial"/>
          <w:lang w:val="en-US"/>
        </w:rPr>
        <w:t>indicated</w:t>
      </w:r>
      <w:proofErr w:type="gramEnd"/>
      <w:r w:rsidRPr="00EE7714">
        <w:rPr>
          <w:rFonts w:ascii="Arial" w:hAnsi="Arial" w:cs="Arial"/>
          <w:lang w:val="en-US"/>
        </w:rPr>
        <w:t xml:space="preserve"> the reason for collecting the List of BO (the scope of receivers is rather small – 5-10% </w:t>
      </w:r>
      <w:r w:rsidR="002650EE" w:rsidRPr="00EE7714">
        <w:rPr>
          <w:rFonts w:ascii="Arial" w:hAnsi="Arial" w:cs="Arial"/>
          <w:lang w:val="en-US"/>
        </w:rPr>
        <w:t>of the full list of accounts hol</w:t>
      </w:r>
      <w:r w:rsidRPr="00EE7714">
        <w:rPr>
          <w:rFonts w:ascii="Arial" w:hAnsi="Arial" w:cs="Arial"/>
          <w:lang w:val="en-US"/>
        </w:rPr>
        <w:t xml:space="preserve">ding </w:t>
      </w:r>
      <w:r w:rsidR="002650EE" w:rsidRPr="00EE7714">
        <w:rPr>
          <w:rFonts w:ascii="Arial" w:hAnsi="Arial" w:cs="Arial"/>
          <w:lang w:val="en-US"/>
        </w:rPr>
        <w:t xml:space="preserve">underlying </w:t>
      </w:r>
      <w:r w:rsidRPr="00EE7714">
        <w:rPr>
          <w:rFonts w:ascii="Arial" w:hAnsi="Arial" w:cs="Arial"/>
          <w:lang w:val="en-US"/>
        </w:rPr>
        <w:t>securities</w:t>
      </w:r>
      <w:r w:rsidR="002650EE" w:rsidRPr="00EE7714">
        <w:rPr>
          <w:rFonts w:ascii="Arial" w:hAnsi="Arial" w:cs="Arial"/>
          <w:lang w:val="en-US"/>
        </w:rPr>
        <w:t>.</w:t>
      </w:r>
    </w:p>
    <w:p w:rsidR="002650EE" w:rsidRPr="00EE7714" w:rsidRDefault="00D36A9F" w:rsidP="002650EE">
      <w:pPr>
        <w:pStyle w:val="ListParagraph"/>
        <w:ind w:left="720"/>
        <w:rPr>
          <w:rFonts w:ascii="Arial" w:hAnsi="Arial" w:cs="Arial"/>
          <w:lang w:val="en-US"/>
        </w:rPr>
      </w:pPr>
      <w:r w:rsidRPr="00EE7714">
        <w:rPr>
          <w:rFonts w:ascii="Arial" w:hAnsi="Arial" w:cs="Arial"/>
          <w:lang w:val="en-US"/>
        </w:rPr>
        <w:t>It is very convenient to have a special code DSCL – as this give the possibility to automatically process the request (to send request to the next level down</w:t>
      </w:r>
      <w:r w:rsidR="002F7730" w:rsidRPr="00EE7714">
        <w:rPr>
          <w:rFonts w:ascii="Arial" w:hAnsi="Arial" w:cs="Arial"/>
          <w:lang w:val="en-US"/>
        </w:rPr>
        <w:t xml:space="preserve"> and to initiate internal process to collect data of BO accounts serviced by the entity</w:t>
      </w:r>
      <w:r w:rsidRPr="00EE7714">
        <w:rPr>
          <w:rFonts w:ascii="Arial" w:hAnsi="Arial" w:cs="Arial"/>
          <w:lang w:val="en-US"/>
        </w:rPr>
        <w:t xml:space="preserve">). </w:t>
      </w:r>
      <w:proofErr w:type="gramStart"/>
      <w:r w:rsidRPr="00EE7714">
        <w:rPr>
          <w:rFonts w:ascii="Arial" w:hAnsi="Arial" w:cs="Arial"/>
          <w:lang w:val="en-US"/>
        </w:rPr>
        <w:t>To attract the attention of the receiver (however we agree that it is not pure CA, but it is part of the whole corporate event MEET or DVCA</w:t>
      </w:r>
      <w:r w:rsidR="002F7730" w:rsidRPr="00EE7714">
        <w:rPr>
          <w:rFonts w:ascii="Arial" w:hAnsi="Arial" w:cs="Arial"/>
          <w:lang w:val="en-US"/>
        </w:rPr>
        <w:t xml:space="preserve"> </w:t>
      </w:r>
      <w:proofErr w:type="spellStart"/>
      <w:r w:rsidR="002F7730" w:rsidRPr="00EE7714">
        <w:rPr>
          <w:rFonts w:ascii="Arial" w:hAnsi="Arial" w:cs="Arial"/>
          <w:lang w:val="en-US"/>
        </w:rPr>
        <w:t>p.ex</w:t>
      </w:r>
      <w:proofErr w:type="spellEnd"/>
      <w:r w:rsidR="002F7730" w:rsidRPr="00EE7714">
        <w:rPr>
          <w:rFonts w:ascii="Arial" w:hAnsi="Arial" w:cs="Arial"/>
          <w:lang w:val="en-US"/>
        </w:rPr>
        <w:t>.</w:t>
      </w:r>
      <w:r w:rsidRPr="00EE7714">
        <w:rPr>
          <w:rFonts w:ascii="Arial" w:hAnsi="Arial" w:cs="Arial"/>
          <w:lang w:val="en-US"/>
        </w:rPr>
        <w:t>).</w:t>
      </w:r>
      <w:proofErr w:type="gramEnd"/>
    </w:p>
    <w:p w:rsidR="002F7730" w:rsidRPr="00EE7714" w:rsidRDefault="00D36A9F" w:rsidP="002650EE">
      <w:pPr>
        <w:pStyle w:val="ListParagraph"/>
        <w:numPr>
          <w:ilvl w:val="0"/>
          <w:numId w:val="1"/>
        </w:numPr>
        <w:rPr>
          <w:rFonts w:ascii="Arial" w:hAnsi="Arial" w:cs="Arial"/>
          <w:lang w:val="en-US"/>
        </w:rPr>
      </w:pPr>
      <w:r w:rsidRPr="00EE7714">
        <w:rPr>
          <w:rFonts w:ascii="Arial" w:hAnsi="Arial" w:cs="Arial"/>
          <w:lang w:val="en-US"/>
        </w:rPr>
        <w:t xml:space="preserve">The list of beneficial owners established at the </w:t>
      </w:r>
      <w:r w:rsidR="00427310" w:rsidRPr="00EE7714">
        <w:rPr>
          <w:rFonts w:ascii="Arial" w:hAnsi="Arial" w:cs="Arial"/>
          <w:lang w:val="en-US"/>
        </w:rPr>
        <w:t xml:space="preserve">date </w:t>
      </w:r>
      <w:r w:rsidRPr="00EE7714">
        <w:rPr>
          <w:rFonts w:ascii="Arial" w:hAnsi="Arial" w:cs="Arial"/>
          <w:lang w:val="en-US"/>
        </w:rPr>
        <w:t xml:space="preserve">of disclosure (DSCL) may be used for several events (meeting, payment of dividends, buyback, </w:t>
      </w:r>
      <w:proofErr w:type="gramStart"/>
      <w:r w:rsidRPr="00EE7714">
        <w:rPr>
          <w:rFonts w:ascii="Arial" w:hAnsi="Arial" w:cs="Arial"/>
          <w:lang w:val="en-US"/>
        </w:rPr>
        <w:t>priority</w:t>
      </w:r>
      <w:proofErr w:type="gramEnd"/>
      <w:r w:rsidRPr="00EE7714">
        <w:rPr>
          <w:rFonts w:ascii="Arial" w:hAnsi="Arial" w:cs="Arial"/>
          <w:lang w:val="en-US"/>
        </w:rPr>
        <w:t xml:space="preserve"> right). But at the moment of </w:t>
      </w:r>
      <w:r w:rsidRPr="00EE7714">
        <w:rPr>
          <w:rFonts w:ascii="Arial" w:hAnsi="Arial" w:cs="Arial"/>
          <w:lang w:val="en-US"/>
        </w:rPr>
        <w:lastRenderedPageBreak/>
        <w:t xml:space="preserve">announcement of MEET and DSCL </w:t>
      </w:r>
      <w:r w:rsidR="002650EE" w:rsidRPr="00EE7714">
        <w:rPr>
          <w:rFonts w:ascii="Arial" w:hAnsi="Arial" w:cs="Arial"/>
          <w:lang w:val="en-US"/>
        </w:rPr>
        <w:t>the DVCA may not be announced</w:t>
      </w:r>
      <w:proofErr w:type="gramStart"/>
      <w:r w:rsidR="002650EE" w:rsidRPr="00EE7714">
        <w:rPr>
          <w:rFonts w:ascii="Arial" w:hAnsi="Arial" w:cs="Arial"/>
          <w:lang w:val="en-US"/>
        </w:rPr>
        <w:t xml:space="preserve">,  </w:t>
      </w:r>
      <w:r w:rsidRPr="00EE7714">
        <w:rPr>
          <w:rFonts w:ascii="Arial" w:hAnsi="Arial" w:cs="Arial"/>
          <w:lang w:val="en-US"/>
        </w:rPr>
        <w:t>as</w:t>
      </w:r>
      <w:proofErr w:type="gramEnd"/>
      <w:r w:rsidRPr="00EE7714">
        <w:rPr>
          <w:rFonts w:ascii="Arial" w:hAnsi="Arial" w:cs="Arial"/>
          <w:lang w:val="en-US"/>
        </w:rPr>
        <w:t xml:space="preserve"> at  the general meeting usually decision  on the rate of dividends (for shares) to  be paid is taken and DVCA is announced after the meeting.</w:t>
      </w:r>
    </w:p>
    <w:p w:rsidR="002F7730" w:rsidRPr="00EE7714" w:rsidRDefault="00D36A9F" w:rsidP="002F7730">
      <w:pPr>
        <w:pStyle w:val="ListParagraph"/>
        <w:ind w:left="720"/>
        <w:rPr>
          <w:rFonts w:ascii="Arial" w:hAnsi="Arial" w:cs="Arial"/>
          <w:lang w:val="en-US"/>
        </w:rPr>
      </w:pPr>
      <w:r w:rsidRPr="00EE7714">
        <w:rPr>
          <w:rFonts w:ascii="Arial" w:hAnsi="Arial" w:cs="Arial"/>
          <w:lang w:val="en-US"/>
        </w:rPr>
        <w:t xml:space="preserve">It mean that </w:t>
      </w:r>
      <w:r w:rsidR="00427310" w:rsidRPr="00EE7714">
        <w:rPr>
          <w:rFonts w:ascii="Arial" w:hAnsi="Arial" w:cs="Arial"/>
          <w:lang w:val="en-US"/>
        </w:rPr>
        <w:t xml:space="preserve">for </w:t>
      </w:r>
      <w:r w:rsidRPr="00EE7714">
        <w:rPr>
          <w:rFonts w:ascii="Arial" w:hAnsi="Arial" w:cs="Arial"/>
          <w:lang w:val="en-US"/>
        </w:rPr>
        <w:t>two events – general meeting (MEET or XMET</w:t>
      </w:r>
      <w:proofErr w:type="gramStart"/>
      <w:r w:rsidRPr="00EE7714">
        <w:rPr>
          <w:rFonts w:ascii="Arial" w:hAnsi="Arial" w:cs="Arial"/>
          <w:lang w:val="en-US"/>
        </w:rPr>
        <w:t>)  and</w:t>
      </w:r>
      <w:proofErr w:type="gramEnd"/>
      <w:r w:rsidRPr="00EE7714">
        <w:rPr>
          <w:rFonts w:ascii="Arial" w:hAnsi="Arial" w:cs="Arial"/>
          <w:lang w:val="en-US"/>
        </w:rPr>
        <w:t xml:space="preserve"> after the meeting payment of dividends (DVCA)   the same list and the same record date</w:t>
      </w:r>
      <w:r w:rsidR="00427310" w:rsidRPr="00EE7714">
        <w:rPr>
          <w:rFonts w:ascii="Arial" w:hAnsi="Arial" w:cs="Arial"/>
          <w:lang w:val="en-US"/>
        </w:rPr>
        <w:t xml:space="preserve"> are used</w:t>
      </w:r>
      <w:r w:rsidRPr="00EE7714">
        <w:rPr>
          <w:rFonts w:ascii="Arial" w:hAnsi="Arial" w:cs="Arial"/>
          <w:lang w:val="en-US"/>
        </w:rPr>
        <w:t xml:space="preserve">. As well BO who voted against some resolutions at the meeting </w:t>
      </w:r>
      <w:proofErr w:type="gramStart"/>
      <w:r w:rsidRPr="00EE7714">
        <w:rPr>
          <w:rFonts w:ascii="Arial" w:hAnsi="Arial" w:cs="Arial"/>
          <w:lang w:val="en-US"/>
        </w:rPr>
        <w:t>have</w:t>
      </w:r>
      <w:proofErr w:type="gramEnd"/>
      <w:r w:rsidRPr="00EE7714">
        <w:rPr>
          <w:rFonts w:ascii="Arial" w:hAnsi="Arial" w:cs="Arial"/>
          <w:lang w:val="en-US"/>
        </w:rPr>
        <w:t xml:space="preserve"> the right to sell their shares to the issuer and for the issuer it is mandatory to buy back shares from these BO.</w:t>
      </w:r>
    </w:p>
    <w:p w:rsidR="002F7730" w:rsidRPr="00EE7714" w:rsidRDefault="00D36A9F" w:rsidP="002650EE">
      <w:pPr>
        <w:pStyle w:val="ListParagraph"/>
        <w:numPr>
          <w:ilvl w:val="0"/>
          <w:numId w:val="1"/>
        </w:numPr>
        <w:rPr>
          <w:rFonts w:ascii="Arial" w:hAnsi="Arial" w:cs="Arial"/>
          <w:lang w:val="en-US"/>
        </w:rPr>
      </w:pPr>
      <w:r w:rsidRPr="00EE7714">
        <w:rPr>
          <w:rFonts w:ascii="Arial" w:hAnsi="Arial" w:cs="Arial"/>
          <w:lang w:val="en-US"/>
        </w:rPr>
        <w:t xml:space="preserve">If nominee does not give services for meeting participation and this is outsourced by another company for them under supplementary agreement he can ignore or do not receive CA Notification with MEET but at the same time this nominee must disclose their BO for this event, </w:t>
      </w:r>
      <w:proofErr w:type="spellStart"/>
      <w:r w:rsidRPr="00EE7714">
        <w:rPr>
          <w:rFonts w:ascii="Arial" w:hAnsi="Arial" w:cs="Arial"/>
          <w:lang w:val="en-US"/>
        </w:rPr>
        <w:t>i.e</w:t>
      </w:r>
      <w:proofErr w:type="spellEnd"/>
      <w:r w:rsidRPr="00EE7714">
        <w:rPr>
          <w:rFonts w:ascii="Arial" w:hAnsi="Arial" w:cs="Arial"/>
          <w:lang w:val="en-US"/>
        </w:rPr>
        <w:t xml:space="preserve"> must receive DSCL.</w:t>
      </w:r>
    </w:p>
    <w:p w:rsidR="00427310" w:rsidRPr="00EE7714" w:rsidRDefault="00D36A9F" w:rsidP="002650EE">
      <w:pPr>
        <w:pStyle w:val="ListParagraph"/>
        <w:numPr>
          <w:ilvl w:val="0"/>
          <w:numId w:val="1"/>
        </w:numPr>
        <w:rPr>
          <w:rFonts w:ascii="Arial" w:hAnsi="Arial" w:cs="Arial"/>
          <w:lang w:val="en-US"/>
        </w:rPr>
      </w:pPr>
      <w:r w:rsidRPr="00EE7714">
        <w:rPr>
          <w:rFonts w:ascii="Arial" w:hAnsi="Arial" w:cs="Arial"/>
          <w:lang w:val="en-US"/>
        </w:rPr>
        <w:t xml:space="preserve">If DSCL is linked to several events (when DVCA or buy back following meeting voting) is announced, new disclosure is not required as the list of BO was established at the </w:t>
      </w:r>
      <w:proofErr w:type="spellStart"/>
      <w:r w:rsidRPr="00EE7714">
        <w:rPr>
          <w:rFonts w:ascii="Arial" w:hAnsi="Arial" w:cs="Arial"/>
          <w:lang w:val="en-US"/>
        </w:rPr>
        <w:t>preceeding</w:t>
      </w:r>
      <w:proofErr w:type="spellEnd"/>
      <w:r w:rsidRPr="00EE7714">
        <w:rPr>
          <w:rFonts w:ascii="Arial" w:hAnsi="Arial" w:cs="Arial"/>
          <w:lang w:val="en-US"/>
        </w:rPr>
        <w:t xml:space="preserve"> stage (before </w:t>
      </w:r>
      <w:proofErr w:type="gramStart"/>
      <w:r w:rsidRPr="00EE7714">
        <w:rPr>
          <w:rFonts w:ascii="Arial" w:hAnsi="Arial" w:cs="Arial"/>
          <w:lang w:val="en-US"/>
        </w:rPr>
        <w:t>the  MEET</w:t>
      </w:r>
      <w:proofErr w:type="gramEnd"/>
      <w:r w:rsidRPr="00EE7714">
        <w:rPr>
          <w:rFonts w:ascii="Arial" w:hAnsi="Arial" w:cs="Arial"/>
          <w:lang w:val="en-US"/>
        </w:rPr>
        <w:t xml:space="preserve">). And usage of any indicator linked to disclosure will </w:t>
      </w:r>
      <w:proofErr w:type="spellStart"/>
      <w:r w:rsidRPr="00EE7714">
        <w:rPr>
          <w:rFonts w:ascii="Arial" w:hAnsi="Arial" w:cs="Arial"/>
          <w:lang w:val="en-US"/>
        </w:rPr>
        <w:t>misslead</w:t>
      </w:r>
      <w:proofErr w:type="spellEnd"/>
      <w:r w:rsidRPr="00EE7714">
        <w:rPr>
          <w:rFonts w:ascii="Arial" w:hAnsi="Arial" w:cs="Arial"/>
          <w:lang w:val="en-US"/>
        </w:rPr>
        <w:t xml:space="preserve"> the receivers of the CA Notification for corresponding CA event if any indicator will be used. We considered possibility to use for</w:t>
      </w:r>
    </w:p>
    <w:p w:rsidR="002F7730" w:rsidRPr="00EE7714" w:rsidRDefault="00D36A9F" w:rsidP="00427310">
      <w:pPr>
        <w:pStyle w:val="ListParagraph"/>
        <w:ind w:left="720"/>
        <w:rPr>
          <w:rFonts w:ascii="Arial" w:hAnsi="Arial" w:cs="Arial"/>
          <w:lang w:val="en-US"/>
        </w:rPr>
      </w:pPr>
      <w:r w:rsidRPr="00EE7714">
        <w:rPr>
          <w:rFonts w:ascii="Arial" w:hAnsi="Arial" w:cs="Arial"/>
          <w:lang w:val="en-US"/>
        </w:rPr>
        <w:t>CETI</w:t>
      </w:r>
    </w:p>
    <w:p w:rsidR="002F7730" w:rsidRPr="00EE7714" w:rsidRDefault="00D36A9F" w:rsidP="002F7730">
      <w:pPr>
        <w:pStyle w:val="ListParagraph"/>
        <w:ind w:left="720"/>
        <w:rPr>
          <w:rFonts w:ascii="Arial" w:hAnsi="Arial" w:cs="Arial"/>
          <w:lang w:val="en-US"/>
        </w:rPr>
      </w:pPr>
      <w:r w:rsidRPr="00EE7714">
        <w:rPr>
          <w:rFonts w:ascii="Arial" w:hAnsi="Arial" w:cs="Arial"/>
          <w:lang w:val="en-US"/>
        </w:rPr>
        <w:t>FULL</w:t>
      </w:r>
      <w:r w:rsidR="002F7730" w:rsidRPr="00EE7714">
        <w:rPr>
          <w:rFonts w:ascii="Arial" w:hAnsi="Arial" w:cs="Arial"/>
          <w:lang w:val="en-US"/>
        </w:rPr>
        <w:tab/>
      </w:r>
      <w:r w:rsidR="002F7730" w:rsidRPr="00EE7714">
        <w:rPr>
          <w:rFonts w:ascii="Arial" w:hAnsi="Arial" w:cs="Arial"/>
          <w:lang w:val="en-US"/>
        </w:rPr>
        <w:tab/>
      </w:r>
      <w:r w:rsidRPr="00EE7714">
        <w:rPr>
          <w:rFonts w:ascii="Arial" w:hAnsi="Arial" w:cs="Arial"/>
          <w:lang w:val="en-US"/>
        </w:rPr>
        <w:t>Full Beneficial Owner Break Down</w:t>
      </w:r>
      <w:r w:rsidR="002F7730" w:rsidRPr="00EE7714">
        <w:rPr>
          <w:rFonts w:ascii="Arial" w:hAnsi="Arial" w:cs="Arial"/>
          <w:lang w:val="en-US"/>
        </w:rPr>
        <w:tab/>
      </w:r>
      <w:r w:rsidR="002F7730" w:rsidRPr="00EE7714">
        <w:rPr>
          <w:rFonts w:ascii="Arial" w:hAnsi="Arial" w:cs="Arial"/>
          <w:lang w:val="en-US"/>
        </w:rPr>
        <w:tab/>
      </w:r>
      <w:proofErr w:type="gramStart"/>
      <w:r w:rsidRPr="00EE7714">
        <w:rPr>
          <w:rFonts w:ascii="Arial" w:hAnsi="Arial" w:cs="Arial"/>
          <w:lang w:val="en-US"/>
        </w:rPr>
        <w:t>The</w:t>
      </w:r>
      <w:proofErr w:type="gramEnd"/>
      <w:r w:rsidRPr="00EE7714">
        <w:rPr>
          <w:rFonts w:ascii="Arial" w:hAnsi="Arial" w:cs="Arial"/>
          <w:lang w:val="en-US"/>
        </w:rPr>
        <w:t xml:space="preserve"> holder of the security has to provide his beneficial owner details for disclosure/instruction purpose.</w:t>
      </w:r>
    </w:p>
    <w:p w:rsidR="002F7730" w:rsidRPr="00EE7714" w:rsidRDefault="00D36A9F" w:rsidP="002F7730">
      <w:pPr>
        <w:pStyle w:val="ListParagraph"/>
        <w:ind w:left="720"/>
        <w:rPr>
          <w:rFonts w:ascii="Arial" w:hAnsi="Arial" w:cs="Arial"/>
          <w:lang w:val="en-US"/>
        </w:rPr>
      </w:pPr>
      <w:r w:rsidRPr="00EE7714">
        <w:rPr>
          <w:rFonts w:ascii="Arial" w:hAnsi="Arial" w:cs="Arial"/>
          <w:lang w:val="en-US"/>
        </w:rPr>
        <w:t>PABD</w:t>
      </w:r>
      <w:r w:rsidR="002F7730" w:rsidRPr="00EE7714">
        <w:rPr>
          <w:rFonts w:ascii="Arial" w:hAnsi="Arial" w:cs="Arial"/>
          <w:lang w:val="en-US"/>
        </w:rPr>
        <w:tab/>
      </w:r>
      <w:r w:rsidR="002F7730" w:rsidRPr="00EE7714">
        <w:rPr>
          <w:rFonts w:ascii="Arial" w:hAnsi="Arial" w:cs="Arial"/>
          <w:lang w:val="en-US"/>
        </w:rPr>
        <w:tab/>
      </w:r>
      <w:r w:rsidRPr="00EE7714">
        <w:rPr>
          <w:rFonts w:ascii="Arial" w:hAnsi="Arial" w:cs="Arial"/>
          <w:lang w:val="en-US"/>
        </w:rPr>
        <w:t>(I</w:t>
      </w:r>
      <w:proofErr w:type="gramStart"/>
      <w:r w:rsidRPr="00EE7714">
        <w:rPr>
          <w:rFonts w:ascii="Arial" w:hAnsi="Arial" w:cs="Arial"/>
          <w:lang w:val="en-US"/>
        </w:rPr>
        <w:t>)CSD</w:t>
      </w:r>
      <w:proofErr w:type="gramEnd"/>
      <w:r w:rsidRPr="00EE7714">
        <w:rPr>
          <w:rFonts w:ascii="Arial" w:hAnsi="Arial" w:cs="Arial"/>
          <w:lang w:val="en-US"/>
        </w:rPr>
        <w:t xml:space="preserve"> </w:t>
      </w:r>
      <w:proofErr w:type="spellStart"/>
      <w:r w:rsidRPr="00EE7714">
        <w:rPr>
          <w:rFonts w:ascii="Arial" w:hAnsi="Arial" w:cs="Arial"/>
          <w:lang w:val="en-US"/>
        </w:rPr>
        <w:t>participantbreakdown</w:t>
      </w:r>
      <w:proofErr w:type="spellEnd"/>
      <w:r w:rsidR="002F7730" w:rsidRPr="00EE7714">
        <w:rPr>
          <w:rFonts w:ascii="Arial" w:hAnsi="Arial" w:cs="Arial"/>
          <w:lang w:val="en-US"/>
        </w:rPr>
        <w:tab/>
      </w:r>
      <w:r w:rsidR="002F7730" w:rsidRPr="00EE7714">
        <w:rPr>
          <w:rFonts w:ascii="Arial" w:hAnsi="Arial" w:cs="Arial"/>
          <w:lang w:val="en-US"/>
        </w:rPr>
        <w:tab/>
      </w:r>
      <w:r w:rsidR="002F7730" w:rsidRPr="00EE7714">
        <w:rPr>
          <w:rFonts w:ascii="Arial" w:hAnsi="Arial" w:cs="Arial"/>
          <w:lang w:val="en-US"/>
        </w:rPr>
        <w:tab/>
      </w:r>
      <w:r w:rsidRPr="00EE7714">
        <w:rPr>
          <w:rFonts w:ascii="Arial" w:hAnsi="Arial" w:cs="Arial"/>
          <w:lang w:val="en-US"/>
        </w:rPr>
        <w:t>The (I)CSD has to provide its participants' details for disclosure purpose to the issuer/issuer's agent.</w:t>
      </w:r>
    </w:p>
    <w:p w:rsidR="002F7730" w:rsidRPr="00EE7714" w:rsidRDefault="002F7730" w:rsidP="002F7730">
      <w:pPr>
        <w:pStyle w:val="ListParagraph"/>
        <w:ind w:left="720"/>
        <w:rPr>
          <w:rFonts w:ascii="Arial" w:hAnsi="Arial" w:cs="Arial"/>
          <w:lang w:val="en-US"/>
        </w:rPr>
      </w:pPr>
    </w:p>
    <w:p w:rsidR="002F7730" w:rsidRPr="00EE7714" w:rsidRDefault="00D36A9F" w:rsidP="002F7730">
      <w:pPr>
        <w:pStyle w:val="ListParagraph"/>
        <w:ind w:left="720"/>
        <w:rPr>
          <w:rFonts w:ascii="Arial" w:hAnsi="Arial" w:cs="Arial"/>
          <w:lang w:val="en-US"/>
        </w:rPr>
      </w:pPr>
      <w:r w:rsidRPr="00EE7714">
        <w:rPr>
          <w:rFonts w:ascii="Arial" w:hAnsi="Arial" w:cs="Arial"/>
          <w:lang w:val="en-US"/>
        </w:rPr>
        <w:t xml:space="preserve">Taking this into consideration we created our NMPG recommendations on this subject and this concept was implemented by all market players. So for us it is better to </w:t>
      </w:r>
      <w:bookmarkStart w:id="0" w:name="_GoBack"/>
      <w:bookmarkEnd w:id="0"/>
      <w:r w:rsidRPr="00EE7714">
        <w:rPr>
          <w:rFonts w:ascii="Arial" w:hAnsi="Arial" w:cs="Arial"/>
          <w:lang w:val="en-US"/>
        </w:rPr>
        <w:t>distinguish these CA events and to have a common processing for DSCL procedure independent from the type of DSCL (outside or within another CA event).</w:t>
      </w:r>
    </w:p>
    <w:p w:rsidR="002F7730" w:rsidRPr="00EE7714" w:rsidRDefault="002F7730" w:rsidP="002F7730">
      <w:pPr>
        <w:pStyle w:val="ListParagraph"/>
        <w:ind w:left="720"/>
        <w:rPr>
          <w:rFonts w:ascii="Arial" w:hAnsi="Arial" w:cs="Arial"/>
          <w:lang w:val="en-US"/>
        </w:rPr>
      </w:pPr>
    </w:p>
    <w:p w:rsidR="002F7730" w:rsidRPr="00EE7714" w:rsidRDefault="00D36A9F" w:rsidP="002F7730">
      <w:pPr>
        <w:pStyle w:val="ListParagraph"/>
        <w:ind w:left="720"/>
        <w:rPr>
          <w:rFonts w:ascii="Arial" w:hAnsi="Arial" w:cs="Arial"/>
          <w:lang w:val="en-US"/>
        </w:rPr>
      </w:pPr>
      <w:r w:rsidRPr="00EE7714">
        <w:rPr>
          <w:rFonts w:ascii="Arial" w:hAnsi="Arial" w:cs="Arial"/>
          <w:lang w:val="en-US"/>
        </w:rPr>
        <w:t>We believe that your recommendation do not conform to our existing legislation and current practice and will lead to additional expenses for many institutions in our country.</w:t>
      </w:r>
    </w:p>
    <w:p w:rsidR="002F7730" w:rsidRPr="00EE7714" w:rsidRDefault="002F7730" w:rsidP="002F7730">
      <w:pPr>
        <w:pStyle w:val="ListParagraph"/>
        <w:ind w:left="720"/>
        <w:rPr>
          <w:rFonts w:ascii="Arial" w:hAnsi="Arial" w:cs="Arial"/>
          <w:lang w:val="en-US"/>
        </w:rPr>
      </w:pPr>
    </w:p>
    <w:p w:rsidR="002F7730" w:rsidRPr="00EE7714" w:rsidRDefault="00D36A9F" w:rsidP="002F7730">
      <w:pPr>
        <w:pStyle w:val="ListParagraph"/>
        <w:ind w:left="720"/>
        <w:rPr>
          <w:rFonts w:ascii="Arial" w:hAnsi="Arial" w:cs="Arial"/>
          <w:lang w:val="en-US"/>
        </w:rPr>
      </w:pPr>
      <w:r w:rsidRPr="00ED4F23">
        <w:rPr>
          <w:rFonts w:ascii="Arial" w:hAnsi="Arial" w:cs="Arial"/>
          <w:highlight w:val="yellow"/>
          <w:lang w:val="en-US"/>
        </w:rPr>
        <w:t>At the same time we will keep in mind SMPG recommendation to do not use DSCL when it is done within other CA and will consider it if our legislation will be changed in the future.</w:t>
      </w:r>
      <w:r w:rsidRPr="00EE7714">
        <w:rPr>
          <w:rFonts w:ascii="Arial" w:hAnsi="Arial" w:cs="Arial"/>
          <w:lang w:val="en-US"/>
        </w:rPr>
        <w:t xml:space="preserve"> </w:t>
      </w:r>
    </w:p>
    <w:p w:rsidR="002F7730" w:rsidRPr="00EE7714" w:rsidRDefault="002F7730" w:rsidP="002F7730">
      <w:pPr>
        <w:pStyle w:val="ListParagraph"/>
        <w:ind w:left="720"/>
        <w:rPr>
          <w:rFonts w:ascii="Arial" w:hAnsi="Arial" w:cs="Arial"/>
          <w:lang w:val="en-US"/>
        </w:rPr>
      </w:pPr>
    </w:p>
    <w:p w:rsidR="00427310" w:rsidRPr="00EE7714" w:rsidRDefault="00427310" w:rsidP="002F7730">
      <w:pPr>
        <w:pStyle w:val="ListParagraph"/>
        <w:ind w:left="720"/>
        <w:rPr>
          <w:rFonts w:ascii="Arial" w:hAnsi="Arial" w:cs="Arial"/>
          <w:lang w:val="en-US"/>
        </w:rPr>
        <w:sectPr w:rsidR="00427310" w:rsidRPr="00EE7714">
          <w:pgSz w:w="11906" w:h="16838"/>
          <w:pgMar w:top="1134" w:right="850" w:bottom="1134" w:left="1701" w:header="708" w:footer="708" w:gutter="0"/>
          <w:cols w:space="708"/>
          <w:docGrid w:linePitch="360"/>
        </w:sectPr>
      </w:pPr>
    </w:p>
    <w:p w:rsidR="00D36A9F" w:rsidRPr="00EE7714" w:rsidRDefault="00D36A9F" w:rsidP="002F7730">
      <w:pPr>
        <w:pStyle w:val="ListParagraph"/>
        <w:ind w:left="720"/>
        <w:rPr>
          <w:rFonts w:ascii="Arial" w:hAnsi="Arial" w:cs="Arial"/>
          <w:lang w:val="en-US"/>
        </w:rPr>
      </w:pPr>
    </w:p>
    <w:tbl>
      <w:tblPr>
        <w:tblW w:w="0" w:type="auto"/>
        <w:tblCellSpacing w:w="15" w:type="dxa"/>
        <w:tblBorders>
          <w:top w:val="outset" w:sz="18" w:space="0" w:color="auto"/>
          <w:left w:val="outset" w:sz="18" w:space="0" w:color="auto"/>
          <w:bottom w:val="outset" w:sz="18" w:space="0" w:color="auto"/>
          <w:right w:val="outset" w:sz="18" w:space="0" w:color="auto"/>
        </w:tblBorders>
        <w:tblLook w:val="04A0" w:firstRow="1" w:lastRow="0" w:firstColumn="1" w:lastColumn="0" w:noHBand="0" w:noVBand="1"/>
      </w:tblPr>
      <w:tblGrid>
        <w:gridCol w:w="305"/>
        <w:gridCol w:w="840"/>
        <w:gridCol w:w="868"/>
        <w:gridCol w:w="1410"/>
        <w:gridCol w:w="1037"/>
        <w:gridCol w:w="1379"/>
        <w:gridCol w:w="1343"/>
        <w:gridCol w:w="1269"/>
        <w:gridCol w:w="1876"/>
        <w:gridCol w:w="2011"/>
        <w:gridCol w:w="2352"/>
      </w:tblGrid>
      <w:tr w:rsidR="00EE7714" w:rsidRPr="00EE7714" w:rsidTr="00D36A9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eastAsia="en-US"/>
              </w:rPr>
            </w:pPr>
            <w:r w:rsidRPr="00EE7714">
              <w:rPr>
                <w:rFonts w:ascii="Arial" w:hAnsi="Arial" w:cs="Arial"/>
                <w:b/>
                <w:bCs/>
                <w:sz w:val="20"/>
                <w:szCs w:val="20"/>
                <w:lang w:eastAsia="en-US"/>
              </w:rPr>
              <w:t>ID</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eastAsia="en-US"/>
              </w:rPr>
            </w:pPr>
            <w:r w:rsidRPr="00EE7714">
              <w:rPr>
                <w:rFonts w:ascii="Arial" w:hAnsi="Arial" w:cs="Arial"/>
                <w:b/>
                <w:bCs/>
                <w:sz w:val="20"/>
                <w:szCs w:val="20"/>
                <w:lang w:eastAsia="en-US"/>
              </w:rPr>
              <w:t>Ad-hoc request</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val="en-US" w:eastAsia="en-US"/>
              </w:rPr>
            </w:pPr>
            <w:r w:rsidRPr="00EE7714">
              <w:rPr>
                <w:rFonts w:ascii="Arial" w:hAnsi="Arial" w:cs="Arial"/>
                <w:b/>
                <w:bCs/>
                <w:sz w:val="20"/>
                <w:szCs w:val="20"/>
                <w:lang w:val="en-US" w:eastAsia="en-US"/>
              </w:rPr>
              <w:t>Within an event or outside</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eastAsia="en-US"/>
              </w:rPr>
            </w:pPr>
            <w:r w:rsidRPr="00EE7714">
              <w:rPr>
                <w:rFonts w:ascii="Arial" w:hAnsi="Arial" w:cs="Arial"/>
                <w:b/>
                <w:bCs/>
                <w:sz w:val="20"/>
                <w:szCs w:val="20"/>
                <w:lang w:eastAsia="en-US"/>
              </w:rPr>
              <w:t>Mandatory disclosure or voluntary</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eastAsia="en-US"/>
              </w:rPr>
            </w:pPr>
            <w:r w:rsidRPr="00EE7714">
              <w:rPr>
                <w:rFonts w:ascii="Arial" w:hAnsi="Arial" w:cs="Arial"/>
                <w:b/>
                <w:bCs/>
                <w:sz w:val="20"/>
                <w:szCs w:val="20"/>
                <w:lang w:eastAsia="en-US"/>
              </w:rPr>
              <w:t>Linked to threshold</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val="en-US" w:eastAsia="en-US"/>
              </w:rPr>
            </w:pPr>
            <w:r w:rsidRPr="00EE7714">
              <w:rPr>
                <w:rFonts w:ascii="Arial" w:hAnsi="Arial" w:cs="Arial"/>
                <w:b/>
                <w:bCs/>
                <w:sz w:val="20"/>
                <w:szCs w:val="20"/>
                <w:lang w:val="en-US" w:eastAsia="en-US"/>
              </w:rPr>
              <w:t>At CSD participant level or at BO level</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val="en-US" w:eastAsia="en-US"/>
              </w:rPr>
            </w:pPr>
            <w:r w:rsidRPr="00EE7714">
              <w:rPr>
                <w:rFonts w:ascii="Arial" w:hAnsi="Arial" w:cs="Arial"/>
                <w:b/>
                <w:bCs/>
                <w:sz w:val="20"/>
                <w:szCs w:val="20"/>
                <w:lang w:val="en-US" w:eastAsia="en-US"/>
              </w:rPr>
              <w:t>Within an voluntary event (e.g. offer or meeting) or within a mandatory event</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eastAsia="en-US"/>
              </w:rPr>
            </w:pPr>
            <w:r w:rsidRPr="00EE7714">
              <w:rPr>
                <w:rFonts w:ascii="Arial" w:hAnsi="Arial" w:cs="Arial"/>
                <w:b/>
                <w:bCs/>
                <w:sz w:val="20"/>
                <w:szCs w:val="20"/>
                <w:lang w:eastAsia="en-US"/>
              </w:rPr>
              <w:t>Example</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eastAsia="en-US"/>
              </w:rPr>
            </w:pPr>
            <w:r w:rsidRPr="00EE7714">
              <w:rPr>
                <w:rFonts w:ascii="Arial" w:hAnsi="Arial" w:cs="Arial"/>
                <w:b/>
                <w:bCs/>
                <w:sz w:val="20"/>
                <w:szCs w:val="20"/>
                <w:lang w:eastAsia="en-US"/>
              </w:rPr>
              <w:t>Comment</w:t>
            </w:r>
          </w:p>
        </w:tc>
        <w:tc>
          <w:tcPr>
            <w:tcW w:w="0" w:type="auto"/>
            <w:tcBorders>
              <w:top w:val="outset" w:sz="6" w:space="0" w:color="auto"/>
              <w:left w:val="outset" w:sz="6" w:space="0" w:color="auto"/>
              <w:bottom w:val="outset" w:sz="6" w:space="0" w:color="auto"/>
              <w:right w:val="outset" w:sz="6" w:space="0" w:color="auto"/>
            </w:tcBorders>
            <w:shd w:val="clear" w:color="auto" w:fill="92D050"/>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eastAsia="en-US"/>
              </w:rPr>
            </w:pPr>
            <w:r w:rsidRPr="00EE7714">
              <w:rPr>
                <w:rFonts w:ascii="Arial" w:hAnsi="Arial" w:cs="Arial"/>
                <w:b/>
                <w:bCs/>
                <w:sz w:val="20"/>
                <w:szCs w:val="20"/>
                <w:lang w:eastAsia="en-US"/>
              </w:rPr>
              <w:t>SMPG Recommendation</w:t>
            </w:r>
          </w:p>
        </w:tc>
        <w:tc>
          <w:tcPr>
            <w:tcW w:w="0" w:type="auto"/>
            <w:tcBorders>
              <w:top w:val="outset" w:sz="6" w:space="0" w:color="auto"/>
              <w:left w:val="outset" w:sz="6" w:space="0" w:color="auto"/>
              <w:bottom w:val="outset" w:sz="6" w:space="0" w:color="auto"/>
              <w:right w:val="outset" w:sz="6" w:space="0" w:color="auto"/>
            </w:tcBorders>
            <w:shd w:val="clear" w:color="auto" w:fill="FFC7CE"/>
            <w:tcMar>
              <w:top w:w="15" w:type="dxa"/>
              <w:left w:w="15" w:type="dxa"/>
              <w:bottom w:w="15" w:type="dxa"/>
              <w:right w:w="15" w:type="dxa"/>
            </w:tcMar>
            <w:vAlign w:val="center"/>
            <w:hideMark/>
          </w:tcPr>
          <w:p w:rsidR="00D36A9F" w:rsidRPr="00EE7714" w:rsidRDefault="00D36A9F">
            <w:pPr>
              <w:jc w:val="center"/>
              <w:rPr>
                <w:rFonts w:ascii="Arial" w:hAnsi="Arial" w:cs="Arial"/>
                <w:sz w:val="20"/>
                <w:szCs w:val="20"/>
                <w:lang w:val="en-US" w:eastAsia="en-US"/>
              </w:rPr>
            </w:pPr>
            <w:r w:rsidRPr="00EE7714">
              <w:rPr>
                <w:rFonts w:ascii="Arial" w:hAnsi="Arial" w:cs="Arial"/>
                <w:sz w:val="20"/>
                <w:szCs w:val="20"/>
                <w:lang w:val="en-US" w:eastAsia="en-US"/>
              </w:rPr>
              <w:t>NMPG feedback What scenario is applicable in your market?</w:t>
            </w:r>
          </w:p>
        </w:tc>
      </w:tr>
      <w:tr w:rsidR="00EE7714" w:rsidRPr="00EE7714" w:rsidTr="00D36A9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Outside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Mandatory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N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xml:space="preserve">Up to final BO level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N/A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xml:space="preserve">Russia (on a monthly, quarterly or yearly basis)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val="en-US" w:eastAsia="en-US"/>
              </w:rPr>
              <w:t xml:space="preserve">Request is addressed to nominees only not to BO. </w:t>
            </w:r>
            <w:r w:rsidRPr="00EE7714">
              <w:rPr>
                <w:rFonts w:ascii="Arial" w:hAnsi="Arial" w:cs="Arial"/>
                <w:sz w:val="20"/>
                <w:szCs w:val="20"/>
                <w:lang w:val="en-US" w:eastAsia="en-US"/>
              </w:rPr>
              <w:br/>
              <w:t xml:space="preserve">BO </w:t>
            </w:r>
            <w:proofErr w:type="gramStart"/>
            <w:r w:rsidRPr="00EE7714">
              <w:rPr>
                <w:rFonts w:ascii="Arial" w:hAnsi="Arial" w:cs="Arial"/>
                <w:sz w:val="20"/>
                <w:szCs w:val="20"/>
                <w:lang w:val="en-US" w:eastAsia="en-US"/>
              </w:rPr>
              <w:t>do</w:t>
            </w:r>
            <w:proofErr w:type="gramEnd"/>
            <w:r w:rsidRPr="00EE7714">
              <w:rPr>
                <w:rFonts w:ascii="Arial" w:hAnsi="Arial" w:cs="Arial"/>
                <w:sz w:val="20"/>
                <w:szCs w:val="20"/>
                <w:lang w:val="en-US" w:eastAsia="en-US"/>
              </w:rPr>
              <w:t xml:space="preserve"> not need to take any action in disclosure procedure to interact directly with a requesting party or issuer (ultimate BO is not involved in this procedure). BO may need to present information by the request of the nominee servicing its account. </w:t>
            </w:r>
            <w:r w:rsidRPr="00EE7714">
              <w:rPr>
                <w:rFonts w:ascii="Arial" w:hAnsi="Arial" w:cs="Arial"/>
                <w:sz w:val="20"/>
                <w:szCs w:val="20"/>
                <w:lang w:val="en-US" w:eastAsia="en-US"/>
              </w:rPr>
              <w:br/>
            </w:r>
            <w:r w:rsidRPr="00EE7714">
              <w:rPr>
                <w:rFonts w:ascii="Arial" w:hAnsi="Arial" w:cs="Arial"/>
                <w:sz w:val="20"/>
                <w:szCs w:val="20"/>
                <w:lang w:eastAsia="en-US"/>
              </w:rPr>
              <w:t xml:space="preserve">Allowed by regulation but not necessarily systematic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b/>
                <w:bCs/>
                <w:sz w:val="20"/>
                <w:szCs w:val="20"/>
                <w:lang w:val="en-US" w:eastAsia="en-US"/>
              </w:rPr>
              <w:t>MT 564 with CAEV DSCL and indicator FULL – each nominee has to provide BO details</w:t>
            </w:r>
            <w:r w:rsidRPr="00EE7714">
              <w:rPr>
                <w:rFonts w:ascii="Arial" w:hAnsi="Arial"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Disclosure  is made by the intermediaries and/or the CSD, and CSD passes information to requesting</w:t>
            </w:r>
            <w:r w:rsidRPr="00EE7714">
              <w:rPr>
                <w:rFonts w:ascii="Arial" w:hAnsi="Arial" w:cs="Arial"/>
                <w:b/>
                <w:bCs/>
                <w:sz w:val="20"/>
                <w:szCs w:val="20"/>
                <w:lang w:val="en-US" w:eastAsia="en-US"/>
              </w:rPr>
              <w:t xml:space="preserve"> </w:t>
            </w:r>
            <w:r w:rsidRPr="00EE7714">
              <w:rPr>
                <w:rFonts w:ascii="Arial" w:hAnsi="Arial" w:cs="Arial"/>
                <w:sz w:val="20"/>
                <w:szCs w:val="20"/>
                <w:lang w:val="en-US" w:eastAsia="en-US"/>
              </w:rPr>
              <w:t xml:space="preserve">parties (issuer/registrar, regulator, court </w:t>
            </w:r>
            <w:proofErr w:type="spellStart"/>
            <w:r w:rsidRPr="00EE7714">
              <w:rPr>
                <w:rFonts w:ascii="Arial" w:hAnsi="Arial" w:cs="Arial"/>
                <w:sz w:val="20"/>
                <w:szCs w:val="20"/>
                <w:lang w:val="en-US" w:eastAsia="en-US"/>
              </w:rPr>
              <w:t>etc</w:t>
            </w:r>
            <w:proofErr w:type="spellEnd"/>
            <w:r w:rsidRPr="00EE7714">
              <w:rPr>
                <w:rFonts w:ascii="Arial" w:hAnsi="Arial" w:cs="Arial"/>
                <w:sz w:val="20"/>
                <w:szCs w:val="20"/>
                <w:lang w:val="en-US" w:eastAsia="en-US"/>
              </w:rPr>
              <w:t xml:space="preserve">) – this is different from Global description where disclosure is made to final requesting party </w:t>
            </w:r>
          </w:p>
        </w:tc>
      </w:tr>
      <w:tr w:rsidR="00EE7714" w:rsidRPr="00EE7714" w:rsidTr="00D36A9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Within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xml:space="preserve">Mandatory </w:t>
            </w:r>
            <w:r w:rsidRPr="00EE7714">
              <w:rPr>
                <w:rFonts w:ascii="Arial" w:hAnsi="Arial" w:cs="Arial"/>
                <w:sz w:val="20"/>
                <w:szCs w:val="20"/>
                <w:lang w:val="en-US" w:eastAsia="en-US"/>
              </w:rPr>
              <w:br/>
              <w:t xml:space="preserve">including </w:t>
            </w:r>
            <w:r w:rsidRPr="00EE7714">
              <w:rPr>
                <w:rFonts w:ascii="Arial" w:hAnsi="Arial" w:cs="Arial"/>
                <w:sz w:val="20"/>
                <w:szCs w:val="20"/>
                <w:lang w:val="en-US" w:eastAsia="en-US"/>
              </w:rPr>
              <w:br/>
              <w:t xml:space="preserve">Mandatory to get appropriate tax rate (maximum </w:t>
            </w:r>
            <w:r w:rsidRPr="00EE7714">
              <w:rPr>
                <w:rFonts w:ascii="Arial" w:hAnsi="Arial" w:cs="Arial"/>
                <w:sz w:val="20"/>
                <w:szCs w:val="20"/>
                <w:lang w:val="en-US" w:eastAsia="en-US"/>
              </w:rPr>
              <w:lastRenderedPageBreak/>
              <w:t xml:space="preserve">rate applied if no disclosure) or to participate in the event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lastRenderedPageBreak/>
              <w:t xml:space="preserve">N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xml:space="preserve">Up to final BO level </w:t>
            </w:r>
            <w:r w:rsidRPr="00EE7714">
              <w:rPr>
                <w:rFonts w:ascii="Arial" w:hAnsi="Arial" w:cs="Arial"/>
                <w:sz w:val="20"/>
                <w:szCs w:val="20"/>
                <w:lang w:val="en-US" w:eastAsia="en-US"/>
              </w:rPr>
              <w:br/>
            </w:r>
            <w:r w:rsidRPr="00EE7714">
              <w:rPr>
                <w:rFonts w:ascii="Arial" w:hAnsi="Arial" w:cs="Arial"/>
                <w:i/>
                <w:iCs/>
                <w:sz w:val="20"/>
                <w:szCs w:val="20"/>
                <w:lang w:val="en-US" w:eastAsia="en-US"/>
              </w:rPr>
              <w:t xml:space="preserve">for some event a trusty is </w:t>
            </w:r>
            <w:proofErr w:type="spellStart"/>
            <w:r w:rsidRPr="00EE7714">
              <w:rPr>
                <w:rFonts w:ascii="Arial" w:hAnsi="Arial" w:cs="Arial"/>
                <w:i/>
                <w:iCs/>
                <w:sz w:val="20"/>
                <w:szCs w:val="20"/>
                <w:lang w:val="en-US" w:eastAsia="en-US"/>
              </w:rPr>
              <w:t>is</w:t>
            </w:r>
            <w:proofErr w:type="spellEnd"/>
            <w:r w:rsidRPr="00EE7714">
              <w:rPr>
                <w:rFonts w:ascii="Arial" w:hAnsi="Arial" w:cs="Arial"/>
                <w:i/>
                <w:iCs/>
                <w:sz w:val="20"/>
                <w:szCs w:val="20"/>
                <w:lang w:val="en-US" w:eastAsia="en-US"/>
              </w:rPr>
              <w:t xml:space="preserve"> considered as BO; for other, </w:t>
            </w:r>
            <w:r w:rsidRPr="00EE7714">
              <w:rPr>
                <w:rFonts w:ascii="Arial" w:hAnsi="Arial" w:cs="Arial"/>
                <w:i/>
                <w:iCs/>
                <w:sz w:val="20"/>
                <w:szCs w:val="20"/>
                <w:lang w:val="en-US" w:eastAsia="en-US"/>
              </w:rPr>
              <w:lastRenderedPageBreak/>
              <w:t>a trusty should disclose end-owners</w:t>
            </w:r>
            <w:r w:rsidRPr="00EE7714">
              <w:rPr>
                <w:rFonts w:ascii="Arial" w:hAnsi="Arial"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lastRenderedPageBreak/>
              <w:t xml:space="preserve">Main event may be mandatory or voluntary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xml:space="preserve">Typical for meetings, bondholder meetings, income payments. </w:t>
            </w:r>
            <w:proofErr w:type="spellStart"/>
            <w:r w:rsidRPr="00EE7714">
              <w:rPr>
                <w:rFonts w:ascii="Arial" w:hAnsi="Arial" w:cs="Arial"/>
                <w:sz w:val="20"/>
                <w:szCs w:val="20"/>
                <w:lang w:val="en-US" w:eastAsia="en-US"/>
              </w:rPr>
              <w:t>etc</w:t>
            </w:r>
            <w:proofErr w:type="spellEnd"/>
            <w:r w:rsidRPr="00EE7714">
              <w:rPr>
                <w:rFonts w:ascii="Arial" w:hAnsi="Arial"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val="en-US" w:eastAsia="en-US"/>
              </w:rPr>
              <w:t xml:space="preserve">Request is addressed to nominees only not to BO. </w:t>
            </w:r>
            <w:r w:rsidRPr="00EE7714">
              <w:rPr>
                <w:rFonts w:ascii="Arial" w:hAnsi="Arial" w:cs="Arial"/>
                <w:sz w:val="20"/>
                <w:szCs w:val="20"/>
                <w:lang w:val="en-US" w:eastAsia="en-US"/>
              </w:rPr>
              <w:br/>
              <w:t xml:space="preserve">BO </w:t>
            </w:r>
            <w:proofErr w:type="gramStart"/>
            <w:r w:rsidRPr="00EE7714">
              <w:rPr>
                <w:rFonts w:ascii="Arial" w:hAnsi="Arial" w:cs="Arial"/>
                <w:sz w:val="20"/>
                <w:szCs w:val="20"/>
                <w:lang w:val="en-US" w:eastAsia="en-US"/>
              </w:rPr>
              <w:t>do</w:t>
            </w:r>
            <w:proofErr w:type="gramEnd"/>
            <w:r w:rsidRPr="00EE7714">
              <w:rPr>
                <w:rFonts w:ascii="Arial" w:hAnsi="Arial" w:cs="Arial"/>
                <w:sz w:val="20"/>
                <w:szCs w:val="20"/>
                <w:lang w:val="en-US" w:eastAsia="en-US"/>
              </w:rPr>
              <w:t xml:space="preserve"> not need to take any action in disclosure </w:t>
            </w:r>
            <w:r w:rsidRPr="00EE7714">
              <w:rPr>
                <w:rFonts w:ascii="Arial" w:hAnsi="Arial" w:cs="Arial"/>
                <w:sz w:val="20"/>
                <w:szCs w:val="20"/>
                <w:lang w:val="en-US" w:eastAsia="en-US"/>
              </w:rPr>
              <w:lastRenderedPageBreak/>
              <w:t xml:space="preserve">procedure to interact directly with a requesting party or issuer (ultimate BO is not involved in this procedure). BO may need to present information by the request of the nominee servicing its account. </w:t>
            </w:r>
            <w:r w:rsidRPr="00EE7714">
              <w:rPr>
                <w:rFonts w:ascii="Arial" w:hAnsi="Arial" w:cs="Arial"/>
                <w:sz w:val="20"/>
                <w:szCs w:val="20"/>
                <w:lang w:val="en-US" w:eastAsia="en-US"/>
              </w:rPr>
              <w:br/>
            </w:r>
            <w:r w:rsidRPr="00EE7714">
              <w:rPr>
                <w:rFonts w:ascii="Arial" w:hAnsi="Arial" w:cs="Arial"/>
                <w:sz w:val="20"/>
                <w:szCs w:val="20"/>
                <w:lang w:eastAsia="en-US"/>
              </w:rPr>
              <w:t xml:space="preserve">Allowed by regulation but not necessarily systematic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b/>
                <w:bCs/>
                <w:sz w:val="20"/>
                <w:szCs w:val="20"/>
                <w:lang w:val="en-US" w:eastAsia="en-US"/>
              </w:rPr>
              <w:lastRenderedPageBreak/>
              <w:t>MT 564 with CAEV DSCL and indicator FULL – each nominee has to provide BO details</w:t>
            </w:r>
            <w:r w:rsidRPr="00EE7714">
              <w:rPr>
                <w:rFonts w:ascii="Arial" w:hAnsi="Arial" w:cs="Arial"/>
                <w:sz w:val="20"/>
                <w:szCs w:val="20"/>
                <w:lang w:val="en-US" w:eastAsia="en-US"/>
              </w:rPr>
              <w:t xml:space="preserve"> </w:t>
            </w:r>
            <w:r w:rsidRPr="00EE7714">
              <w:rPr>
                <w:rFonts w:ascii="Arial" w:hAnsi="Arial" w:cs="Arial"/>
                <w:sz w:val="20"/>
                <w:szCs w:val="20"/>
                <w:lang w:val="en-US" w:eastAsia="en-US"/>
              </w:rPr>
              <w:br/>
            </w:r>
            <w:r w:rsidRPr="00EE7714">
              <w:rPr>
                <w:rFonts w:ascii="Arial" w:hAnsi="Arial" w:cs="Arial"/>
                <w:b/>
                <w:bCs/>
                <w:sz w:val="20"/>
                <w:szCs w:val="20"/>
                <w:lang w:val="en-US" w:eastAsia="en-US"/>
              </w:rPr>
              <w:t xml:space="preserve">DSCL CA Reference is to be mentioned </w:t>
            </w:r>
            <w:r w:rsidRPr="00EE7714">
              <w:rPr>
                <w:rFonts w:ascii="Arial" w:hAnsi="Arial" w:cs="Arial"/>
                <w:b/>
                <w:bCs/>
                <w:sz w:val="20"/>
                <w:szCs w:val="20"/>
                <w:lang w:val="en-US" w:eastAsia="en-US"/>
              </w:rPr>
              <w:lastRenderedPageBreak/>
              <w:t>in MT564 for the linked event</w:t>
            </w:r>
            <w:r w:rsidRPr="00EE7714">
              <w:rPr>
                <w:rFonts w:ascii="Arial" w:hAnsi="Arial"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val="en-US" w:eastAsia="en-US"/>
              </w:rPr>
              <w:lastRenderedPageBreak/>
              <w:t> </w:t>
            </w:r>
            <w:proofErr w:type="gramStart"/>
            <w:r w:rsidRPr="00EE7714">
              <w:rPr>
                <w:rFonts w:ascii="Arial" w:hAnsi="Arial" w:cs="Arial"/>
                <w:sz w:val="20"/>
                <w:szCs w:val="20"/>
                <w:lang w:val="en-US" w:eastAsia="en-US"/>
              </w:rPr>
              <w:t>Disclosure  is</w:t>
            </w:r>
            <w:proofErr w:type="gramEnd"/>
            <w:r w:rsidRPr="00EE7714">
              <w:rPr>
                <w:rFonts w:ascii="Arial" w:hAnsi="Arial" w:cs="Arial"/>
                <w:sz w:val="20"/>
                <w:szCs w:val="20"/>
                <w:lang w:val="en-US" w:eastAsia="en-US"/>
              </w:rPr>
              <w:t xml:space="preserve"> made by intermediaries and/or the CSD, and CSD passes information to requesting</w:t>
            </w:r>
            <w:r w:rsidRPr="00EE7714">
              <w:rPr>
                <w:rFonts w:ascii="Arial" w:hAnsi="Arial" w:cs="Arial"/>
                <w:b/>
                <w:bCs/>
                <w:sz w:val="20"/>
                <w:szCs w:val="20"/>
                <w:lang w:val="en-US" w:eastAsia="en-US"/>
              </w:rPr>
              <w:t xml:space="preserve"> </w:t>
            </w:r>
            <w:r w:rsidRPr="00EE7714">
              <w:rPr>
                <w:rFonts w:ascii="Arial" w:hAnsi="Arial" w:cs="Arial"/>
                <w:sz w:val="20"/>
                <w:szCs w:val="20"/>
                <w:lang w:val="en-US" w:eastAsia="en-US"/>
              </w:rPr>
              <w:t xml:space="preserve">parties (issuer/registrar, regulator, court </w:t>
            </w:r>
            <w:proofErr w:type="spellStart"/>
            <w:r w:rsidRPr="00EE7714">
              <w:rPr>
                <w:rFonts w:ascii="Arial" w:hAnsi="Arial" w:cs="Arial"/>
                <w:sz w:val="20"/>
                <w:szCs w:val="20"/>
                <w:lang w:val="en-US" w:eastAsia="en-US"/>
              </w:rPr>
              <w:t>etc</w:t>
            </w:r>
            <w:proofErr w:type="spellEnd"/>
            <w:r w:rsidRPr="00EE7714">
              <w:rPr>
                <w:rFonts w:ascii="Arial" w:hAnsi="Arial" w:cs="Arial"/>
                <w:sz w:val="20"/>
                <w:szCs w:val="20"/>
                <w:lang w:val="en-US" w:eastAsia="en-US"/>
              </w:rPr>
              <w:t xml:space="preserve">) – this is different from </w:t>
            </w:r>
            <w:r w:rsidRPr="00EE7714">
              <w:rPr>
                <w:rFonts w:ascii="Arial" w:hAnsi="Arial" w:cs="Arial"/>
                <w:sz w:val="20"/>
                <w:szCs w:val="20"/>
                <w:lang w:val="en-US" w:eastAsia="en-US"/>
              </w:rPr>
              <w:lastRenderedPageBreak/>
              <w:t xml:space="preserve">Global description where disclosure is made to final requesting party (regulator, issuer/registrar)/ </w:t>
            </w:r>
            <w:r w:rsidRPr="00EE7714">
              <w:rPr>
                <w:rFonts w:ascii="Arial" w:hAnsi="Arial" w:cs="Arial"/>
                <w:sz w:val="20"/>
                <w:szCs w:val="20"/>
                <w:lang w:val="en-US" w:eastAsia="en-US"/>
              </w:rPr>
              <w:br/>
              <w:t xml:space="preserve">Or DSCL may be made by foreign nominee to the Russian custodian servicing his safekeeping account. </w:t>
            </w:r>
            <w:r w:rsidRPr="00EE7714">
              <w:rPr>
                <w:rFonts w:ascii="Arial" w:hAnsi="Arial" w:cs="Arial"/>
                <w:sz w:val="20"/>
                <w:szCs w:val="20"/>
                <w:lang w:val="en-US" w:eastAsia="en-US"/>
              </w:rPr>
              <w:br/>
            </w:r>
            <w:r w:rsidRPr="00EE7714">
              <w:rPr>
                <w:rFonts w:ascii="Arial" w:hAnsi="Arial" w:cs="Arial"/>
                <w:sz w:val="20"/>
                <w:szCs w:val="20"/>
                <w:lang w:eastAsia="en-US"/>
              </w:rPr>
              <w:t xml:space="preserve">Several events may be linked to the same DSCL </w:t>
            </w:r>
          </w:p>
        </w:tc>
      </w:tr>
      <w:tr w:rsidR="00EE7714" w:rsidRPr="00EE7714" w:rsidTr="00D36A9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Within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Mandatory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eastAsia="en-US"/>
              </w:rPr>
              <w:t xml:space="preserve">N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427310" w:rsidP="00427310">
            <w:pPr>
              <w:rPr>
                <w:rFonts w:ascii="Arial" w:hAnsi="Arial" w:cs="Arial"/>
                <w:sz w:val="20"/>
                <w:szCs w:val="20"/>
                <w:lang w:val="en-US" w:eastAsia="en-US"/>
              </w:rPr>
            </w:pPr>
            <w:r w:rsidRPr="00EE7714">
              <w:rPr>
                <w:rFonts w:ascii="Arial" w:hAnsi="Arial" w:cs="Arial"/>
                <w:sz w:val="20"/>
                <w:szCs w:val="20"/>
                <w:lang w:val="en-US" w:eastAsia="en-US"/>
              </w:rPr>
              <w:t>Up to final BO level</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xml:space="preserve">Main event is voluntary for BO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xml:space="preserve">Typical for BIDS, TEND, PRIO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eastAsia="en-US"/>
              </w:rPr>
            </w:pPr>
            <w:r w:rsidRPr="00EE7714">
              <w:rPr>
                <w:rFonts w:ascii="Arial" w:hAnsi="Arial" w:cs="Arial"/>
                <w:sz w:val="20"/>
                <w:szCs w:val="20"/>
                <w:lang w:val="en-US" w:eastAsia="en-US"/>
              </w:rPr>
              <w:t xml:space="preserve">Request is addressed to nominees only not to BO. </w:t>
            </w:r>
            <w:r w:rsidRPr="00EE7714">
              <w:rPr>
                <w:rFonts w:ascii="Arial" w:hAnsi="Arial" w:cs="Arial"/>
                <w:sz w:val="20"/>
                <w:szCs w:val="20"/>
                <w:lang w:val="en-US" w:eastAsia="en-US"/>
              </w:rPr>
              <w:br/>
              <w:t xml:space="preserve">BO </w:t>
            </w:r>
            <w:proofErr w:type="gramStart"/>
            <w:r w:rsidRPr="00EE7714">
              <w:rPr>
                <w:rFonts w:ascii="Arial" w:hAnsi="Arial" w:cs="Arial"/>
                <w:sz w:val="20"/>
                <w:szCs w:val="20"/>
                <w:lang w:val="en-US" w:eastAsia="en-US"/>
              </w:rPr>
              <w:t>do</w:t>
            </w:r>
            <w:proofErr w:type="gramEnd"/>
            <w:r w:rsidRPr="00EE7714">
              <w:rPr>
                <w:rFonts w:ascii="Arial" w:hAnsi="Arial" w:cs="Arial"/>
                <w:sz w:val="20"/>
                <w:szCs w:val="20"/>
                <w:lang w:val="en-US" w:eastAsia="en-US"/>
              </w:rPr>
              <w:t xml:space="preserve"> not need to take any action in disclosure procedure to interact directly with a requesting party or issuer (ultimate BO is not involved in this procedure). BO may need to present information by the request of the nominee servicing its account. </w:t>
            </w:r>
            <w:r w:rsidRPr="00EE7714">
              <w:rPr>
                <w:rFonts w:ascii="Arial" w:hAnsi="Arial" w:cs="Arial"/>
                <w:sz w:val="20"/>
                <w:szCs w:val="20"/>
                <w:lang w:val="en-US" w:eastAsia="en-US"/>
              </w:rPr>
              <w:br/>
            </w:r>
            <w:r w:rsidRPr="00EE7714">
              <w:rPr>
                <w:rFonts w:ascii="Arial" w:hAnsi="Arial" w:cs="Arial"/>
                <w:sz w:val="20"/>
                <w:szCs w:val="20"/>
                <w:lang w:eastAsia="en-US"/>
              </w:rPr>
              <w:t xml:space="preserve">Allowed by regulation but not necessarily systematic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b/>
                <w:bCs/>
                <w:sz w:val="20"/>
                <w:szCs w:val="20"/>
                <w:lang w:val="en-US" w:eastAsia="en-US"/>
              </w:rPr>
              <w:t>MT 564 with CAEV DSCL and indicator FULL – each nominee has to provide BO details</w:t>
            </w:r>
            <w:r w:rsidRPr="00EE7714">
              <w:rPr>
                <w:rFonts w:ascii="Arial" w:hAnsi="Arial" w:cs="Arial"/>
                <w:sz w:val="20"/>
                <w:szCs w:val="20"/>
                <w:lang w:val="en-US" w:eastAsia="en-US"/>
              </w:rPr>
              <w:t xml:space="preserve"> </w:t>
            </w:r>
            <w:r w:rsidRPr="00EE7714">
              <w:rPr>
                <w:rFonts w:ascii="Arial" w:hAnsi="Arial" w:cs="Arial"/>
                <w:sz w:val="20"/>
                <w:szCs w:val="20"/>
                <w:lang w:val="en-US" w:eastAsia="en-US"/>
              </w:rPr>
              <w:br/>
            </w:r>
            <w:r w:rsidRPr="00EE7714">
              <w:rPr>
                <w:rFonts w:ascii="Arial" w:hAnsi="Arial" w:cs="Arial"/>
                <w:b/>
                <w:bCs/>
                <w:sz w:val="20"/>
                <w:szCs w:val="20"/>
                <w:lang w:val="en-US" w:eastAsia="en-US"/>
              </w:rPr>
              <w:t>DSCL CA Reference is to be mentioned in MT564 for the linked event</w:t>
            </w:r>
            <w:r w:rsidRPr="00EE7714">
              <w:rPr>
                <w:rFonts w:ascii="Arial" w:hAnsi="Arial"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5DFEC"/>
            <w:tcMar>
              <w:top w:w="15" w:type="dxa"/>
              <w:left w:w="15" w:type="dxa"/>
              <w:bottom w:w="15" w:type="dxa"/>
              <w:right w:w="15" w:type="dxa"/>
            </w:tcMar>
            <w:hideMark/>
          </w:tcPr>
          <w:p w:rsidR="00D36A9F" w:rsidRPr="00EE7714" w:rsidRDefault="00D36A9F">
            <w:pPr>
              <w:rPr>
                <w:rFonts w:ascii="Arial" w:hAnsi="Arial" w:cs="Arial"/>
                <w:sz w:val="20"/>
                <w:szCs w:val="20"/>
                <w:lang w:val="en-US" w:eastAsia="en-US"/>
              </w:rPr>
            </w:pPr>
            <w:r w:rsidRPr="00EE7714">
              <w:rPr>
                <w:rFonts w:ascii="Arial" w:hAnsi="Arial" w:cs="Arial"/>
                <w:sz w:val="20"/>
                <w:szCs w:val="20"/>
                <w:lang w:val="en-US" w:eastAsia="en-US"/>
              </w:rPr>
              <w:t> Disclosure  is made by intermediaries and/or the CSD, and CSD passes information to requesting</w:t>
            </w:r>
            <w:r w:rsidRPr="00EE7714">
              <w:rPr>
                <w:rFonts w:ascii="Arial" w:hAnsi="Arial" w:cs="Arial"/>
                <w:b/>
                <w:bCs/>
                <w:sz w:val="20"/>
                <w:szCs w:val="20"/>
                <w:lang w:val="en-US" w:eastAsia="en-US"/>
              </w:rPr>
              <w:t xml:space="preserve"> </w:t>
            </w:r>
            <w:r w:rsidRPr="00EE7714">
              <w:rPr>
                <w:rFonts w:ascii="Arial" w:hAnsi="Arial" w:cs="Arial"/>
                <w:sz w:val="20"/>
                <w:szCs w:val="20"/>
                <w:lang w:val="en-US" w:eastAsia="en-US"/>
              </w:rPr>
              <w:t xml:space="preserve">parties (issuer/registrar, regulator, court </w:t>
            </w:r>
            <w:proofErr w:type="spellStart"/>
            <w:r w:rsidRPr="00EE7714">
              <w:rPr>
                <w:rFonts w:ascii="Arial" w:hAnsi="Arial" w:cs="Arial"/>
                <w:sz w:val="20"/>
                <w:szCs w:val="20"/>
                <w:lang w:val="en-US" w:eastAsia="en-US"/>
              </w:rPr>
              <w:t>etc</w:t>
            </w:r>
            <w:proofErr w:type="spellEnd"/>
            <w:r w:rsidRPr="00EE7714">
              <w:rPr>
                <w:rFonts w:ascii="Arial" w:hAnsi="Arial" w:cs="Arial"/>
                <w:sz w:val="20"/>
                <w:szCs w:val="20"/>
                <w:lang w:val="en-US" w:eastAsia="en-US"/>
              </w:rPr>
              <w:t xml:space="preserve">) – this is different from Global description where disclosure is made to final requesting party (regulator, issuer/registrar) </w:t>
            </w:r>
            <w:r w:rsidRPr="00EE7714">
              <w:rPr>
                <w:rFonts w:ascii="Arial" w:hAnsi="Arial" w:cs="Arial"/>
                <w:sz w:val="20"/>
                <w:szCs w:val="20"/>
                <w:lang w:val="en-US" w:eastAsia="en-US"/>
              </w:rPr>
              <w:br/>
              <w:t>Several events may be linked to the same DSCL</w:t>
            </w:r>
          </w:p>
        </w:tc>
      </w:tr>
    </w:tbl>
    <w:p w:rsidR="002F7730" w:rsidRPr="00EE7714" w:rsidRDefault="002F7730">
      <w:pPr>
        <w:rPr>
          <w:rFonts w:ascii="Arial" w:hAnsi="Arial" w:cs="Arial"/>
          <w:sz w:val="20"/>
          <w:szCs w:val="20"/>
          <w:lang w:val="en-US"/>
        </w:rPr>
        <w:sectPr w:rsidR="002F7730" w:rsidRPr="00EE7714" w:rsidSect="00427310">
          <w:pgSz w:w="16838" w:h="11906" w:orient="landscape"/>
          <w:pgMar w:top="1701" w:right="1134" w:bottom="850" w:left="1134" w:header="708" w:footer="708" w:gutter="0"/>
          <w:cols w:space="708"/>
          <w:docGrid w:linePitch="360"/>
        </w:sectPr>
      </w:pPr>
    </w:p>
    <w:p w:rsidR="002F7730" w:rsidRPr="00EE7714" w:rsidRDefault="00D36A9F">
      <w:pPr>
        <w:rPr>
          <w:rFonts w:ascii="Arial" w:hAnsi="Arial" w:cs="Arial"/>
          <w:sz w:val="20"/>
          <w:szCs w:val="20"/>
          <w:lang w:val="en-US"/>
        </w:rPr>
      </w:pPr>
      <w:r w:rsidRPr="00EE7714">
        <w:rPr>
          <w:rFonts w:ascii="Arial" w:hAnsi="Arial" w:cs="Arial"/>
          <w:sz w:val="20"/>
          <w:szCs w:val="20"/>
          <w:lang w:val="en-US"/>
        </w:rPr>
        <w:lastRenderedPageBreak/>
        <w:t xml:space="preserve">Please find also our previous explanations </w:t>
      </w:r>
      <w:r w:rsidR="002F7730" w:rsidRPr="00EE7714">
        <w:rPr>
          <w:rFonts w:ascii="Arial" w:hAnsi="Arial" w:cs="Arial"/>
          <w:sz w:val="20"/>
          <w:szCs w:val="20"/>
          <w:lang w:val="en-US"/>
        </w:rPr>
        <w:t>and some additional information on DSCL corporate events in Russia</w:t>
      </w:r>
      <w:r w:rsidRPr="00EE7714">
        <w:rPr>
          <w:rFonts w:ascii="Arial" w:hAnsi="Arial" w:cs="Arial"/>
          <w:sz w:val="20"/>
          <w:szCs w:val="20"/>
          <w:lang w:val="en-US"/>
        </w:rPr>
        <w:t>.</w:t>
      </w:r>
    </w:p>
    <w:p w:rsidR="002F7730" w:rsidRPr="00EE7714" w:rsidRDefault="00D36A9F">
      <w:pPr>
        <w:rPr>
          <w:rFonts w:ascii="Arial" w:hAnsi="Arial" w:cs="Arial"/>
          <w:sz w:val="20"/>
          <w:szCs w:val="20"/>
          <w:lang w:val="en-US"/>
        </w:rPr>
      </w:pPr>
      <w:r w:rsidRPr="00EE7714">
        <w:rPr>
          <w:rFonts w:ascii="Arial" w:hAnsi="Arial" w:cs="Arial"/>
          <w:sz w:val="20"/>
          <w:szCs w:val="20"/>
          <w:lang w:val="en-US"/>
        </w:rPr>
        <w:t>We have a multi-tier safekeeping.</w:t>
      </w:r>
    </w:p>
    <w:p w:rsidR="002F7730" w:rsidRPr="00EE7714" w:rsidRDefault="00D36A9F">
      <w:pPr>
        <w:rPr>
          <w:rFonts w:ascii="Arial" w:hAnsi="Arial" w:cs="Arial"/>
          <w:sz w:val="20"/>
          <w:szCs w:val="20"/>
          <w:lang w:val="en-US"/>
        </w:rPr>
      </w:pPr>
      <w:r w:rsidRPr="00EE7714">
        <w:rPr>
          <w:rFonts w:ascii="Arial" w:hAnsi="Arial" w:cs="Arial"/>
          <w:sz w:val="20"/>
          <w:szCs w:val="20"/>
          <w:lang w:val="en-US"/>
        </w:rPr>
        <w:t>In Russia we have corporate events for which we establish for the issuer a List of beneficial ownership (LSE</w:t>
      </w:r>
      <w:proofErr w:type="gramStart"/>
      <w:r w:rsidRPr="00EE7714">
        <w:rPr>
          <w:rFonts w:ascii="Arial" w:hAnsi="Arial" w:cs="Arial"/>
          <w:sz w:val="20"/>
          <w:szCs w:val="20"/>
          <w:lang w:val="en-US"/>
        </w:rPr>
        <w:t>)  and</w:t>
      </w:r>
      <w:proofErr w:type="gramEnd"/>
      <w:r w:rsidRPr="00EE7714">
        <w:rPr>
          <w:rFonts w:ascii="Arial" w:hAnsi="Arial" w:cs="Arial"/>
          <w:sz w:val="20"/>
          <w:szCs w:val="20"/>
          <w:lang w:val="en-US"/>
        </w:rPr>
        <w:t xml:space="preserve"> we prepare full disclosure </w:t>
      </w:r>
      <w:r w:rsidR="002F7730" w:rsidRPr="00EE7714">
        <w:rPr>
          <w:rFonts w:ascii="Arial" w:hAnsi="Arial" w:cs="Arial"/>
          <w:sz w:val="20"/>
          <w:szCs w:val="20"/>
          <w:lang w:val="en-US"/>
        </w:rPr>
        <w:t xml:space="preserve">(breakdown) </w:t>
      </w:r>
      <w:r w:rsidRPr="00EE7714">
        <w:rPr>
          <w:rFonts w:ascii="Arial" w:hAnsi="Arial" w:cs="Arial"/>
          <w:sz w:val="20"/>
          <w:szCs w:val="20"/>
          <w:lang w:val="en-US"/>
        </w:rPr>
        <w:t>of beneficial owners.</w:t>
      </w:r>
    </w:p>
    <w:p w:rsidR="002F7730" w:rsidRPr="00EE7714" w:rsidRDefault="00D36A9F">
      <w:pPr>
        <w:rPr>
          <w:rFonts w:ascii="Arial" w:hAnsi="Arial" w:cs="Arial"/>
          <w:sz w:val="20"/>
          <w:szCs w:val="20"/>
          <w:lang w:val="en-US"/>
        </w:rPr>
      </w:pPr>
      <w:r w:rsidRPr="00EE7714">
        <w:rPr>
          <w:rFonts w:ascii="Arial" w:hAnsi="Arial" w:cs="Arial"/>
          <w:sz w:val="20"/>
          <w:szCs w:val="20"/>
          <w:lang w:val="en-US"/>
        </w:rPr>
        <w:t xml:space="preserve">This is done usually by an entity which is responsible for maintaining full registry of owners (Registrar). But we do not have a special procedure of re-registration from street names before corporate action similar to </w:t>
      </w:r>
      <w:r w:rsidR="002F7730" w:rsidRPr="00EE7714">
        <w:rPr>
          <w:rFonts w:ascii="Arial" w:hAnsi="Arial" w:cs="Arial"/>
          <w:sz w:val="20"/>
          <w:szCs w:val="20"/>
          <w:lang w:val="en-US"/>
        </w:rPr>
        <w:t xml:space="preserve">one </w:t>
      </w:r>
      <w:r w:rsidRPr="00EE7714">
        <w:rPr>
          <w:rFonts w:ascii="Arial" w:hAnsi="Arial" w:cs="Arial"/>
          <w:sz w:val="20"/>
          <w:szCs w:val="20"/>
          <w:lang w:val="en-US"/>
        </w:rPr>
        <w:t>used in other countries.</w:t>
      </w:r>
    </w:p>
    <w:p w:rsidR="002F7730" w:rsidRPr="00EE7714" w:rsidRDefault="00D36A9F">
      <w:pPr>
        <w:rPr>
          <w:rFonts w:ascii="Arial" w:hAnsi="Arial" w:cs="Arial"/>
          <w:sz w:val="20"/>
          <w:szCs w:val="20"/>
          <w:lang w:val="en-US"/>
        </w:rPr>
      </w:pPr>
      <w:r w:rsidRPr="00EE7714">
        <w:rPr>
          <w:rFonts w:ascii="Arial" w:hAnsi="Arial" w:cs="Arial"/>
          <w:sz w:val="20"/>
          <w:szCs w:val="20"/>
          <w:lang w:val="en-US"/>
        </w:rPr>
        <w:t>We have a special procedure of establishing LSE – List of beneficial owners (for equities additionally bank details for dividend payments are collected for each owner).</w:t>
      </w:r>
    </w:p>
    <w:p w:rsidR="002F7730" w:rsidRPr="00EE7714" w:rsidRDefault="00D36A9F">
      <w:pPr>
        <w:rPr>
          <w:rFonts w:ascii="Arial" w:hAnsi="Arial" w:cs="Arial"/>
          <w:sz w:val="20"/>
          <w:szCs w:val="20"/>
          <w:lang w:val="en-US"/>
        </w:rPr>
      </w:pPr>
      <w:r w:rsidRPr="00EE7714">
        <w:rPr>
          <w:rFonts w:ascii="Arial" w:hAnsi="Arial" w:cs="Arial"/>
          <w:sz w:val="20"/>
          <w:szCs w:val="20"/>
          <w:lang w:val="en-US"/>
        </w:rPr>
        <w:t xml:space="preserve">As we </w:t>
      </w:r>
      <w:proofErr w:type="spellStart"/>
      <w:r w:rsidRPr="00EE7714">
        <w:rPr>
          <w:rFonts w:ascii="Arial" w:hAnsi="Arial" w:cs="Arial"/>
          <w:sz w:val="20"/>
          <w:szCs w:val="20"/>
          <w:lang w:val="en-US"/>
        </w:rPr>
        <w:t>mentionned</w:t>
      </w:r>
      <w:proofErr w:type="spellEnd"/>
      <w:r w:rsidRPr="00EE7714">
        <w:rPr>
          <w:rFonts w:ascii="Arial" w:hAnsi="Arial" w:cs="Arial"/>
          <w:sz w:val="20"/>
          <w:szCs w:val="20"/>
          <w:lang w:val="en-US"/>
        </w:rPr>
        <w:t xml:space="preserve"> in EIG disclosure is mandatory (for corporate actions like meeting or dividend payments).</w:t>
      </w:r>
    </w:p>
    <w:p w:rsidR="002F7730" w:rsidRPr="00EE7714" w:rsidRDefault="00D36A9F">
      <w:pPr>
        <w:rPr>
          <w:rFonts w:ascii="Arial" w:hAnsi="Arial" w:cs="Arial"/>
          <w:sz w:val="20"/>
          <w:szCs w:val="20"/>
          <w:lang w:val="en-US"/>
        </w:rPr>
      </w:pPr>
      <w:r w:rsidRPr="00EE7714">
        <w:rPr>
          <w:rFonts w:ascii="Arial" w:hAnsi="Arial" w:cs="Arial"/>
          <w:sz w:val="20"/>
          <w:szCs w:val="20"/>
          <w:lang w:val="en-US"/>
        </w:rPr>
        <w:t xml:space="preserve">For example, we collect full information of beneficial owners for general meeting (equities) and for dividend payments (equities) and it is mandatory to disclose the information about final owner </w:t>
      </w:r>
      <w:r w:rsidR="002F7730" w:rsidRPr="00EE7714">
        <w:rPr>
          <w:rFonts w:ascii="Arial" w:hAnsi="Arial" w:cs="Arial"/>
          <w:sz w:val="20"/>
          <w:szCs w:val="20"/>
          <w:lang w:val="en-US"/>
        </w:rPr>
        <w:t xml:space="preserve">s </w:t>
      </w:r>
      <w:r w:rsidRPr="00EE7714">
        <w:rPr>
          <w:rFonts w:ascii="Arial" w:hAnsi="Arial" w:cs="Arial"/>
          <w:sz w:val="20"/>
          <w:szCs w:val="20"/>
          <w:lang w:val="en-US"/>
        </w:rPr>
        <w:t>as dividends are paid by Issuer according the data given in the List of beneficial owners. This list may be used to verify presence at the meeting.</w:t>
      </w:r>
    </w:p>
    <w:p w:rsidR="002F7730" w:rsidRPr="00EE7714" w:rsidRDefault="002F7730">
      <w:pPr>
        <w:rPr>
          <w:rFonts w:ascii="Arial" w:hAnsi="Arial" w:cs="Arial"/>
          <w:sz w:val="20"/>
          <w:szCs w:val="20"/>
          <w:lang w:val="en-US"/>
        </w:rPr>
      </w:pPr>
    </w:p>
    <w:p w:rsidR="002F7730" w:rsidRPr="00EE7714" w:rsidRDefault="002F7730">
      <w:pPr>
        <w:rPr>
          <w:rFonts w:ascii="Arial" w:hAnsi="Arial" w:cs="Arial"/>
          <w:sz w:val="20"/>
          <w:szCs w:val="20"/>
          <w:lang w:val="en-US"/>
        </w:rPr>
      </w:pPr>
      <w:r w:rsidRPr="00EE7714">
        <w:rPr>
          <w:rFonts w:ascii="Arial" w:hAnsi="Arial" w:cs="Arial"/>
          <w:sz w:val="20"/>
          <w:szCs w:val="20"/>
          <w:lang w:val="en-US"/>
        </w:rPr>
        <w:t xml:space="preserve">We have a </w:t>
      </w:r>
      <w:proofErr w:type="spellStart"/>
      <w:r w:rsidRPr="00EE7714">
        <w:rPr>
          <w:rFonts w:ascii="Arial" w:hAnsi="Arial" w:cs="Arial"/>
          <w:sz w:val="20"/>
          <w:szCs w:val="20"/>
          <w:lang w:val="en-US"/>
        </w:rPr>
        <w:t>multi tier</w:t>
      </w:r>
      <w:proofErr w:type="spellEnd"/>
      <w:r w:rsidRPr="00EE7714">
        <w:rPr>
          <w:rFonts w:ascii="Arial" w:hAnsi="Arial" w:cs="Arial"/>
          <w:sz w:val="20"/>
          <w:szCs w:val="20"/>
          <w:lang w:val="en-US"/>
        </w:rPr>
        <w:t xml:space="preserve"> custodian system.</w:t>
      </w:r>
    </w:p>
    <w:p w:rsidR="002F7730" w:rsidRPr="00EE7714" w:rsidRDefault="00D36A9F">
      <w:pPr>
        <w:rPr>
          <w:rFonts w:ascii="Arial" w:hAnsi="Arial" w:cs="Arial"/>
          <w:sz w:val="20"/>
          <w:szCs w:val="20"/>
          <w:lang w:val="en-US"/>
        </w:rPr>
      </w:pPr>
      <w:r w:rsidRPr="00EE7714">
        <w:rPr>
          <w:rFonts w:ascii="Arial" w:hAnsi="Arial" w:cs="Arial"/>
          <w:sz w:val="20"/>
          <w:szCs w:val="20"/>
          <w:lang w:val="en-US"/>
        </w:rPr>
        <w:t>The chain of participants is as follow</w:t>
      </w:r>
      <w:r w:rsidR="002F7730" w:rsidRPr="00EE7714">
        <w:rPr>
          <w:rFonts w:ascii="Arial" w:hAnsi="Arial" w:cs="Arial"/>
          <w:sz w:val="20"/>
          <w:szCs w:val="20"/>
          <w:lang w:val="en-US"/>
        </w:rPr>
        <w:t>:</w:t>
      </w:r>
    </w:p>
    <w:p w:rsidR="00154EE0" w:rsidRPr="00EE7714" w:rsidRDefault="00D36A9F">
      <w:pPr>
        <w:rPr>
          <w:rFonts w:ascii="Arial" w:hAnsi="Arial" w:cs="Arial"/>
          <w:sz w:val="20"/>
          <w:szCs w:val="20"/>
          <w:lang w:val="en-US"/>
        </w:rPr>
      </w:pPr>
      <w:r w:rsidRPr="00EE7714">
        <w:rPr>
          <w:rFonts w:ascii="Arial" w:hAnsi="Arial" w:cs="Arial"/>
          <w:sz w:val="20"/>
          <w:szCs w:val="20"/>
          <w:lang w:val="en-US"/>
        </w:rPr>
        <w:t>Issuer – Registrar – Nominee 1 level – Nominees 2</w:t>
      </w:r>
      <w:r w:rsidRPr="00EE7714">
        <w:rPr>
          <w:rFonts w:ascii="Arial" w:hAnsi="Arial" w:cs="Arial"/>
          <w:sz w:val="20"/>
          <w:szCs w:val="20"/>
          <w:vertAlign w:val="superscript"/>
          <w:lang w:val="en-US"/>
        </w:rPr>
        <w:t>nd</w:t>
      </w:r>
      <w:r w:rsidRPr="00EE7714">
        <w:rPr>
          <w:rFonts w:ascii="Arial" w:hAnsi="Arial" w:cs="Arial"/>
          <w:sz w:val="20"/>
          <w:szCs w:val="20"/>
          <w:lang w:val="en-US"/>
        </w:rPr>
        <w:t xml:space="preserve"> level </w:t>
      </w:r>
      <w:proofErr w:type="spellStart"/>
      <w:r w:rsidRPr="00EE7714">
        <w:rPr>
          <w:rFonts w:ascii="Arial" w:hAnsi="Arial" w:cs="Arial"/>
          <w:sz w:val="20"/>
          <w:szCs w:val="20"/>
          <w:lang w:val="en-US"/>
        </w:rPr>
        <w:t>etc</w:t>
      </w:r>
      <w:proofErr w:type="spellEnd"/>
      <w:r w:rsidRPr="00EE7714">
        <w:rPr>
          <w:rFonts w:ascii="Arial" w:hAnsi="Arial" w:cs="Arial"/>
          <w:sz w:val="20"/>
          <w:szCs w:val="20"/>
          <w:lang w:val="en-US"/>
        </w:rPr>
        <w:t xml:space="preserve"> </w:t>
      </w:r>
    </w:p>
    <w:p w:rsidR="00154EE0" w:rsidRPr="00EE7714" w:rsidRDefault="00154EE0">
      <w:pPr>
        <w:rPr>
          <w:rFonts w:ascii="Arial" w:hAnsi="Arial" w:cs="Arial"/>
          <w:sz w:val="20"/>
          <w:szCs w:val="20"/>
          <w:lang w:val="en-US"/>
        </w:rPr>
      </w:pPr>
      <w:r w:rsidRPr="00EE7714">
        <w:rPr>
          <w:rFonts w:ascii="Arial" w:hAnsi="Arial" w:cs="Arial"/>
          <w:sz w:val="20"/>
          <w:szCs w:val="20"/>
          <w:lang w:val="en-US"/>
        </w:rPr>
        <w:t>Registrar is present for shares only, for bonds – in most cases it is CSD (where the global certificate is kept).</w:t>
      </w:r>
    </w:p>
    <w:p w:rsidR="00154EE0" w:rsidRPr="00EE7714" w:rsidRDefault="00D36A9F">
      <w:pPr>
        <w:rPr>
          <w:rFonts w:ascii="Arial" w:hAnsi="Arial" w:cs="Arial"/>
          <w:sz w:val="20"/>
          <w:szCs w:val="20"/>
          <w:lang w:val="en-US"/>
        </w:rPr>
      </w:pPr>
      <w:r w:rsidRPr="00EE7714">
        <w:rPr>
          <w:rFonts w:ascii="Arial" w:hAnsi="Arial" w:cs="Arial"/>
          <w:sz w:val="20"/>
          <w:szCs w:val="20"/>
          <w:lang w:val="en-US"/>
        </w:rPr>
        <w:t>The full list is established by Registrar</w:t>
      </w:r>
      <w:r w:rsidR="00154EE0" w:rsidRPr="00EE7714">
        <w:rPr>
          <w:rFonts w:ascii="Arial" w:hAnsi="Arial" w:cs="Arial"/>
          <w:sz w:val="20"/>
          <w:szCs w:val="20"/>
          <w:lang w:val="en-US"/>
        </w:rPr>
        <w:t xml:space="preserve"> (for shares) or by CSD (for bonds).</w:t>
      </w:r>
    </w:p>
    <w:p w:rsidR="002F7730" w:rsidRPr="00EE7714" w:rsidRDefault="00D36A9F">
      <w:pPr>
        <w:rPr>
          <w:rFonts w:ascii="Arial" w:hAnsi="Arial" w:cs="Arial"/>
          <w:sz w:val="20"/>
          <w:szCs w:val="20"/>
          <w:lang w:val="en-US"/>
        </w:rPr>
      </w:pPr>
      <w:r w:rsidRPr="00EE7714">
        <w:rPr>
          <w:rFonts w:ascii="Arial" w:hAnsi="Arial" w:cs="Arial"/>
          <w:sz w:val="20"/>
          <w:szCs w:val="20"/>
          <w:lang w:val="en-US"/>
        </w:rPr>
        <w:t>Nominees of one level send</w:t>
      </w:r>
      <w:r w:rsidR="00154EE0" w:rsidRPr="00EE7714">
        <w:rPr>
          <w:rFonts w:ascii="Arial" w:hAnsi="Arial" w:cs="Arial"/>
          <w:sz w:val="20"/>
          <w:szCs w:val="20"/>
          <w:lang w:val="en-US"/>
        </w:rPr>
        <w:t>s</w:t>
      </w:r>
      <w:r w:rsidRPr="00EE7714">
        <w:rPr>
          <w:rFonts w:ascii="Arial" w:hAnsi="Arial" w:cs="Arial"/>
          <w:sz w:val="20"/>
          <w:szCs w:val="20"/>
          <w:lang w:val="en-US"/>
        </w:rPr>
        <w:t xml:space="preserve"> their offic</w:t>
      </w:r>
      <w:r w:rsidR="00154EE0" w:rsidRPr="00EE7714">
        <w:rPr>
          <w:rFonts w:ascii="Arial" w:hAnsi="Arial" w:cs="Arial"/>
          <w:sz w:val="20"/>
          <w:szCs w:val="20"/>
          <w:lang w:val="en-US"/>
        </w:rPr>
        <w:t>i</w:t>
      </w:r>
      <w:r w:rsidRPr="00EE7714">
        <w:rPr>
          <w:rFonts w:ascii="Arial" w:hAnsi="Arial" w:cs="Arial"/>
          <w:sz w:val="20"/>
          <w:szCs w:val="20"/>
          <w:lang w:val="en-US"/>
        </w:rPr>
        <w:t xml:space="preserve">al requests to Nominees of the down level and they in turn send </w:t>
      </w:r>
      <w:proofErr w:type="gramStart"/>
      <w:r w:rsidRPr="00EE7714">
        <w:rPr>
          <w:rFonts w:ascii="Arial" w:hAnsi="Arial" w:cs="Arial"/>
          <w:sz w:val="20"/>
          <w:szCs w:val="20"/>
          <w:lang w:val="en-US"/>
        </w:rPr>
        <w:t>their  requests</w:t>
      </w:r>
      <w:proofErr w:type="gramEnd"/>
      <w:r w:rsidRPr="00EE7714">
        <w:rPr>
          <w:rFonts w:ascii="Arial" w:hAnsi="Arial" w:cs="Arial"/>
          <w:sz w:val="20"/>
          <w:szCs w:val="20"/>
          <w:lang w:val="en-US"/>
        </w:rPr>
        <w:t xml:space="preserve"> to Nominees of the next down level</w:t>
      </w:r>
      <w:r w:rsidR="002F7730" w:rsidRPr="00EE7714">
        <w:rPr>
          <w:rFonts w:ascii="Arial" w:hAnsi="Arial" w:cs="Arial"/>
          <w:sz w:val="20"/>
          <w:szCs w:val="20"/>
          <w:lang w:val="en-US"/>
        </w:rPr>
        <w:t>.</w:t>
      </w:r>
    </w:p>
    <w:p w:rsidR="002F7730" w:rsidRPr="00EE7714" w:rsidRDefault="00D36A9F">
      <w:pPr>
        <w:rPr>
          <w:rFonts w:ascii="Arial" w:hAnsi="Arial" w:cs="Arial"/>
          <w:sz w:val="20"/>
          <w:szCs w:val="20"/>
          <w:lang w:val="en-US"/>
        </w:rPr>
      </w:pPr>
      <w:r w:rsidRPr="00EE7714">
        <w:rPr>
          <w:rFonts w:ascii="Arial" w:hAnsi="Arial" w:cs="Arial"/>
          <w:sz w:val="20"/>
          <w:szCs w:val="20"/>
          <w:lang w:val="en-US"/>
        </w:rPr>
        <w:t>Each nominee may disclose (without additional requests) all benefi</w:t>
      </w:r>
      <w:r w:rsidR="002F7730" w:rsidRPr="00EE7714">
        <w:rPr>
          <w:rFonts w:ascii="Arial" w:hAnsi="Arial" w:cs="Arial"/>
          <w:sz w:val="20"/>
          <w:szCs w:val="20"/>
          <w:lang w:val="en-US"/>
        </w:rPr>
        <w:t>ci</w:t>
      </w:r>
      <w:r w:rsidRPr="00EE7714">
        <w:rPr>
          <w:rFonts w:ascii="Arial" w:hAnsi="Arial" w:cs="Arial"/>
          <w:sz w:val="20"/>
          <w:szCs w:val="20"/>
          <w:lang w:val="en-US"/>
        </w:rPr>
        <w:t xml:space="preserve">al owners having </w:t>
      </w:r>
      <w:proofErr w:type="gramStart"/>
      <w:r w:rsidRPr="00EE7714">
        <w:rPr>
          <w:rFonts w:ascii="Arial" w:hAnsi="Arial" w:cs="Arial"/>
          <w:sz w:val="20"/>
          <w:szCs w:val="20"/>
          <w:lang w:val="en-US"/>
        </w:rPr>
        <w:t>owners</w:t>
      </w:r>
      <w:proofErr w:type="gramEnd"/>
      <w:r w:rsidRPr="00EE7714">
        <w:rPr>
          <w:rFonts w:ascii="Arial" w:hAnsi="Arial" w:cs="Arial"/>
          <w:sz w:val="20"/>
          <w:szCs w:val="20"/>
          <w:lang w:val="en-US"/>
        </w:rPr>
        <w:t xml:space="preserve"> accounts in the books of that Nominee but it need to receive </w:t>
      </w:r>
      <w:r w:rsidR="002F7730" w:rsidRPr="00EE7714">
        <w:rPr>
          <w:rFonts w:ascii="Arial" w:hAnsi="Arial" w:cs="Arial"/>
          <w:sz w:val="20"/>
          <w:szCs w:val="20"/>
          <w:lang w:val="en-US"/>
        </w:rPr>
        <w:t xml:space="preserve">the </w:t>
      </w:r>
      <w:r w:rsidR="00154EE0" w:rsidRPr="00EE7714">
        <w:rPr>
          <w:rFonts w:ascii="Arial" w:hAnsi="Arial" w:cs="Arial"/>
          <w:sz w:val="20"/>
          <w:szCs w:val="20"/>
          <w:lang w:val="en-US"/>
        </w:rPr>
        <w:t xml:space="preserve">disclosure information for </w:t>
      </w:r>
      <w:r w:rsidRPr="00EE7714">
        <w:rPr>
          <w:rFonts w:ascii="Arial" w:hAnsi="Arial" w:cs="Arial"/>
          <w:sz w:val="20"/>
          <w:szCs w:val="20"/>
          <w:lang w:val="en-US"/>
        </w:rPr>
        <w:t xml:space="preserve">nominees accounts opened in his books. That is why this Nominee sends request to all Nominees of the level </w:t>
      </w:r>
      <w:r w:rsidR="002F7730" w:rsidRPr="00EE7714">
        <w:rPr>
          <w:rFonts w:ascii="Arial" w:hAnsi="Arial" w:cs="Arial"/>
          <w:sz w:val="20"/>
          <w:szCs w:val="20"/>
          <w:lang w:val="en-US"/>
        </w:rPr>
        <w:t xml:space="preserve">after </w:t>
      </w:r>
      <w:r w:rsidRPr="00EE7714">
        <w:rPr>
          <w:rFonts w:ascii="Arial" w:hAnsi="Arial" w:cs="Arial"/>
          <w:sz w:val="20"/>
          <w:szCs w:val="20"/>
          <w:lang w:val="en-US"/>
        </w:rPr>
        <w:t>having nominee accounts in his books.</w:t>
      </w:r>
    </w:p>
    <w:p w:rsidR="00154EE0" w:rsidRPr="00EE7714" w:rsidRDefault="00D36A9F">
      <w:pPr>
        <w:rPr>
          <w:rFonts w:ascii="Arial" w:hAnsi="Arial" w:cs="Arial"/>
          <w:sz w:val="20"/>
          <w:szCs w:val="20"/>
          <w:lang w:val="en-US"/>
        </w:rPr>
      </w:pPr>
      <w:r w:rsidRPr="00EE7714">
        <w:rPr>
          <w:rFonts w:ascii="Arial" w:hAnsi="Arial" w:cs="Arial"/>
          <w:sz w:val="20"/>
          <w:szCs w:val="20"/>
          <w:lang w:val="en-US"/>
        </w:rPr>
        <w:t>And list of beneficial owners is returned to the next party up in the cha</w:t>
      </w:r>
      <w:r w:rsidR="00154EE0" w:rsidRPr="00EE7714">
        <w:rPr>
          <w:rFonts w:ascii="Arial" w:hAnsi="Arial" w:cs="Arial"/>
          <w:sz w:val="20"/>
          <w:szCs w:val="20"/>
          <w:lang w:val="en-US"/>
        </w:rPr>
        <w:t xml:space="preserve">in (NOT DIRECTLY TO THE ISSUER </w:t>
      </w:r>
      <w:r w:rsidRPr="00EE7714">
        <w:rPr>
          <w:rFonts w:ascii="Arial" w:hAnsi="Arial" w:cs="Arial"/>
          <w:sz w:val="20"/>
          <w:szCs w:val="20"/>
          <w:lang w:val="en-US"/>
        </w:rPr>
        <w:t>or REGISTRAR)</w:t>
      </w:r>
      <w:r w:rsidR="00154EE0" w:rsidRPr="00EE7714">
        <w:rPr>
          <w:rFonts w:ascii="Arial" w:hAnsi="Arial" w:cs="Arial"/>
          <w:sz w:val="20"/>
          <w:szCs w:val="20"/>
          <w:lang w:val="en-US"/>
        </w:rPr>
        <w:t>. T</w:t>
      </w:r>
      <w:r w:rsidRPr="00EE7714">
        <w:rPr>
          <w:rFonts w:ascii="Arial" w:hAnsi="Arial" w:cs="Arial"/>
          <w:sz w:val="20"/>
          <w:szCs w:val="20"/>
          <w:lang w:val="en-US"/>
        </w:rPr>
        <w:t>he balance</w:t>
      </w:r>
      <w:r w:rsidR="00154EE0" w:rsidRPr="00EE7714">
        <w:rPr>
          <w:rFonts w:ascii="Arial" w:hAnsi="Arial" w:cs="Arial"/>
          <w:sz w:val="20"/>
          <w:szCs w:val="20"/>
          <w:lang w:val="en-US"/>
        </w:rPr>
        <w:t xml:space="preserve">s </w:t>
      </w:r>
      <w:r w:rsidRPr="00EE7714">
        <w:rPr>
          <w:rFonts w:ascii="Arial" w:hAnsi="Arial" w:cs="Arial"/>
          <w:sz w:val="20"/>
          <w:szCs w:val="20"/>
          <w:lang w:val="en-US"/>
        </w:rPr>
        <w:t>in the list must be equal to the balance</w:t>
      </w:r>
      <w:r w:rsidR="00154EE0" w:rsidRPr="00EE7714">
        <w:rPr>
          <w:rFonts w:ascii="Arial" w:hAnsi="Arial" w:cs="Arial"/>
          <w:sz w:val="20"/>
          <w:szCs w:val="20"/>
          <w:lang w:val="en-US"/>
        </w:rPr>
        <w:t>s</w:t>
      </w:r>
      <w:r w:rsidRPr="00EE7714">
        <w:rPr>
          <w:rFonts w:ascii="Arial" w:hAnsi="Arial" w:cs="Arial"/>
          <w:sz w:val="20"/>
          <w:szCs w:val="20"/>
          <w:lang w:val="en-US"/>
        </w:rPr>
        <w:t xml:space="preserve"> in the corresponding nominee account. </w:t>
      </w:r>
    </w:p>
    <w:p w:rsidR="00154EE0" w:rsidRPr="00EE7714" w:rsidRDefault="00D36A9F">
      <w:pPr>
        <w:rPr>
          <w:rFonts w:ascii="Arial" w:hAnsi="Arial" w:cs="Arial"/>
          <w:sz w:val="20"/>
          <w:szCs w:val="20"/>
          <w:lang w:val="en-US"/>
        </w:rPr>
      </w:pPr>
      <w:r w:rsidRPr="00EE7714">
        <w:rPr>
          <w:rFonts w:ascii="Arial" w:hAnsi="Arial" w:cs="Arial"/>
          <w:sz w:val="20"/>
          <w:szCs w:val="20"/>
          <w:lang w:val="en-US"/>
        </w:rPr>
        <w:t xml:space="preserve">It mean that Issuer </w:t>
      </w:r>
      <w:r w:rsidR="00154EE0" w:rsidRPr="00EE7714">
        <w:rPr>
          <w:rFonts w:ascii="Arial" w:hAnsi="Arial" w:cs="Arial"/>
          <w:sz w:val="20"/>
          <w:szCs w:val="20"/>
          <w:lang w:val="en-US"/>
        </w:rPr>
        <w:t>or</w:t>
      </w:r>
      <w:r w:rsidRPr="00EE7714">
        <w:rPr>
          <w:rFonts w:ascii="Arial" w:hAnsi="Arial" w:cs="Arial"/>
          <w:sz w:val="20"/>
          <w:szCs w:val="20"/>
          <w:lang w:val="en-US"/>
        </w:rPr>
        <w:t xml:space="preserve"> Registrar do not address their request</w:t>
      </w:r>
      <w:r w:rsidR="00154EE0" w:rsidRPr="00EE7714">
        <w:rPr>
          <w:rFonts w:ascii="Arial" w:hAnsi="Arial" w:cs="Arial"/>
          <w:sz w:val="20"/>
          <w:szCs w:val="20"/>
          <w:lang w:val="en-US"/>
        </w:rPr>
        <w:t xml:space="preserve">s </w:t>
      </w:r>
      <w:proofErr w:type="gramStart"/>
      <w:r w:rsidR="00154EE0" w:rsidRPr="00EE7714">
        <w:rPr>
          <w:rFonts w:ascii="Arial" w:hAnsi="Arial" w:cs="Arial"/>
          <w:sz w:val="20"/>
          <w:szCs w:val="20"/>
          <w:lang w:val="en-US"/>
        </w:rPr>
        <w:t xml:space="preserve">directly </w:t>
      </w:r>
      <w:r w:rsidRPr="00EE7714">
        <w:rPr>
          <w:rFonts w:ascii="Arial" w:hAnsi="Arial" w:cs="Arial"/>
          <w:sz w:val="20"/>
          <w:szCs w:val="20"/>
          <w:lang w:val="en-US"/>
        </w:rPr>
        <w:t xml:space="preserve"> to</w:t>
      </w:r>
      <w:proofErr w:type="gramEnd"/>
      <w:r w:rsidRPr="00EE7714">
        <w:rPr>
          <w:rFonts w:ascii="Arial" w:hAnsi="Arial" w:cs="Arial"/>
          <w:sz w:val="20"/>
          <w:szCs w:val="20"/>
          <w:lang w:val="en-US"/>
        </w:rPr>
        <w:t xml:space="preserve"> all nominees but only to  Nominees of the 1</w:t>
      </w:r>
      <w:r w:rsidRPr="00EE7714">
        <w:rPr>
          <w:rFonts w:ascii="Arial" w:hAnsi="Arial" w:cs="Arial"/>
          <w:sz w:val="20"/>
          <w:szCs w:val="20"/>
          <w:vertAlign w:val="superscript"/>
          <w:lang w:val="en-US"/>
        </w:rPr>
        <w:t>st</w:t>
      </w:r>
      <w:r w:rsidRPr="00EE7714">
        <w:rPr>
          <w:rFonts w:ascii="Arial" w:hAnsi="Arial" w:cs="Arial"/>
          <w:sz w:val="20"/>
          <w:szCs w:val="20"/>
          <w:lang w:val="en-US"/>
        </w:rPr>
        <w:t xml:space="preserve"> level </w:t>
      </w:r>
      <w:r w:rsidR="00154EE0" w:rsidRPr="00EE7714">
        <w:rPr>
          <w:rFonts w:ascii="Arial" w:hAnsi="Arial" w:cs="Arial"/>
          <w:sz w:val="20"/>
          <w:szCs w:val="20"/>
          <w:lang w:val="en-US"/>
        </w:rPr>
        <w:t xml:space="preserve">(highest one) </w:t>
      </w:r>
      <w:r w:rsidRPr="00EE7714">
        <w:rPr>
          <w:rFonts w:ascii="Arial" w:hAnsi="Arial" w:cs="Arial"/>
          <w:sz w:val="20"/>
          <w:szCs w:val="20"/>
          <w:lang w:val="en-US"/>
        </w:rPr>
        <w:t>having nominee accounts at the Registrar</w:t>
      </w:r>
      <w:r w:rsidR="00154EE0" w:rsidRPr="00EE7714">
        <w:rPr>
          <w:rFonts w:ascii="Arial" w:hAnsi="Arial" w:cs="Arial"/>
          <w:sz w:val="20"/>
          <w:szCs w:val="20"/>
          <w:lang w:val="en-US"/>
        </w:rPr>
        <w:t xml:space="preserve"> or to CSD</w:t>
      </w:r>
      <w:r w:rsidRPr="00EE7714">
        <w:rPr>
          <w:rFonts w:ascii="Arial" w:hAnsi="Arial" w:cs="Arial"/>
          <w:sz w:val="20"/>
          <w:szCs w:val="20"/>
          <w:lang w:val="en-US"/>
        </w:rPr>
        <w:t xml:space="preserve">. </w:t>
      </w:r>
      <w:r w:rsidR="00154EE0" w:rsidRPr="00EE7714">
        <w:rPr>
          <w:rFonts w:ascii="Arial" w:hAnsi="Arial" w:cs="Arial"/>
          <w:sz w:val="20"/>
          <w:szCs w:val="20"/>
          <w:lang w:val="en-US"/>
        </w:rPr>
        <w:t>If CSD account is opened at the Registrar for underlying security the request is sent only to the CSD as opening of nominee accounts to other custodians is permitted only at CSD (not at the Registrar).</w:t>
      </w:r>
    </w:p>
    <w:p w:rsidR="00154EE0" w:rsidRPr="00EE7714" w:rsidRDefault="00D36A9F">
      <w:pPr>
        <w:rPr>
          <w:rFonts w:ascii="Arial" w:hAnsi="Arial" w:cs="Arial"/>
          <w:sz w:val="20"/>
          <w:szCs w:val="20"/>
          <w:lang w:val="en-US"/>
        </w:rPr>
      </w:pPr>
      <w:r w:rsidRPr="00EE7714">
        <w:rPr>
          <w:rFonts w:ascii="Arial" w:hAnsi="Arial" w:cs="Arial"/>
          <w:sz w:val="20"/>
          <w:szCs w:val="20"/>
          <w:lang w:val="en-US"/>
        </w:rPr>
        <w:t xml:space="preserve">According current legislation the full list of beneficial owners is to be collected in 5 working days from the date of the request of the Issuer to the </w:t>
      </w:r>
      <w:proofErr w:type="gramStart"/>
      <w:r w:rsidRPr="00EE7714">
        <w:rPr>
          <w:rFonts w:ascii="Arial" w:hAnsi="Arial" w:cs="Arial"/>
          <w:sz w:val="20"/>
          <w:szCs w:val="20"/>
          <w:lang w:val="en-US"/>
        </w:rPr>
        <w:t xml:space="preserve">Registrar </w:t>
      </w:r>
      <w:r w:rsidR="00154EE0" w:rsidRPr="00EE7714">
        <w:rPr>
          <w:rFonts w:ascii="Arial" w:hAnsi="Arial" w:cs="Arial"/>
          <w:sz w:val="20"/>
          <w:szCs w:val="20"/>
          <w:lang w:val="en-US"/>
        </w:rPr>
        <w:t>.</w:t>
      </w:r>
      <w:proofErr w:type="gramEnd"/>
    </w:p>
    <w:p w:rsidR="00154EE0" w:rsidRPr="00EE7714" w:rsidRDefault="00D36A9F">
      <w:pPr>
        <w:rPr>
          <w:rFonts w:ascii="Arial" w:hAnsi="Arial" w:cs="Arial"/>
          <w:sz w:val="20"/>
          <w:szCs w:val="20"/>
          <w:lang w:val="en-US"/>
        </w:rPr>
      </w:pPr>
      <w:r w:rsidRPr="00EE7714">
        <w:rPr>
          <w:rFonts w:ascii="Arial" w:hAnsi="Arial" w:cs="Arial"/>
          <w:sz w:val="20"/>
          <w:szCs w:val="20"/>
          <w:lang w:val="en-US"/>
        </w:rPr>
        <w:t>This differs from the document which we received from Matthieu de Heering  (prepared by  T2STaskforce Shareholders Transparency) – in Russia Issuer or Issuer Agent do not address their request to the next levels themselves but it is transmitted via chain of Nominees until the last level of nominees. The number of levels is not restricted by laws. It may be 2, 3, 5 etc.</w:t>
      </w:r>
    </w:p>
    <w:sectPr w:rsidR="00154EE0" w:rsidRPr="00EE7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F2A"/>
    <w:multiLevelType w:val="hybridMultilevel"/>
    <w:tmpl w:val="E180A8D2"/>
    <w:lvl w:ilvl="0" w:tplc="70B8DA3C">
      <w:start w:val="1"/>
      <w:numFmt w:val="decimal"/>
      <w:lvlText w:val="%1."/>
      <w:lvlJc w:val="left"/>
      <w:pPr>
        <w:ind w:left="720" w:hanging="360"/>
      </w:pPr>
      <w:rPr>
        <w:rFonts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9F"/>
    <w:rsid w:val="0000300B"/>
    <w:rsid w:val="000104FB"/>
    <w:rsid w:val="00011EFC"/>
    <w:rsid w:val="00011F07"/>
    <w:rsid w:val="000131EA"/>
    <w:rsid w:val="00013387"/>
    <w:rsid w:val="00013D69"/>
    <w:rsid w:val="00013EDE"/>
    <w:rsid w:val="00017E92"/>
    <w:rsid w:val="00020D7B"/>
    <w:rsid w:val="00021297"/>
    <w:rsid w:val="000216F5"/>
    <w:rsid w:val="00023188"/>
    <w:rsid w:val="000233FE"/>
    <w:rsid w:val="00023DDD"/>
    <w:rsid w:val="00024ADF"/>
    <w:rsid w:val="00025CA5"/>
    <w:rsid w:val="0002645B"/>
    <w:rsid w:val="000276B9"/>
    <w:rsid w:val="00030B9F"/>
    <w:rsid w:val="00031F03"/>
    <w:rsid w:val="00034D6B"/>
    <w:rsid w:val="000369A3"/>
    <w:rsid w:val="00037F17"/>
    <w:rsid w:val="00042947"/>
    <w:rsid w:val="00042D4F"/>
    <w:rsid w:val="00042E09"/>
    <w:rsid w:val="00043416"/>
    <w:rsid w:val="00043619"/>
    <w:rsid w:val="000462C6"/>
    <w:rsid w:val="0004742A"/>
    <w:rsid w:val="00050148"/>
    <w:rsid w:val="0005278B"/>
    <w:rsid w:val="00052E02"/>
    <w:rsid w:val="000545FB"/>
    <w:rsid w:val="00056CC6"/>
    <w:rsid w:val="000612EA"/>
    <w:rsid w:val="00062B8E"/>
    <w:rsid w:val="00064135"/>
    <w:rsid w:val="00064897"/>
    <w:rsid w:val="0006566B"/>
    <w:rsid w:val="000667D9"/>
    <w:rsid w:val="00072159"/>
    <w:rsid w:val="000726C2"/>
    <w:rsid w:val="0007443B"/>
    <w:rsid w:val="000747E9"/>
    <w:rsid w:val="00075592"/>
    <w:rsid w:val="00075BF3"/>
    <w:rsid w:val="00075C12"/>
    <w:rsid w:val="0007664F"/>
    <w:rsid w:val="000769AE"/>
    <w:rsid w:val="00076B2C"/>
    <w:rsid w:val="0007760B"/>
    <w:rsid w:val="00082542"/>
    <w:rsid w:val="000826B0"/>
    <w:rsid w:val="00082FD1"/>
    <w:rsid w:val="000838EE"/>
    <w:rsid w:val="00084CEF"/>
    <w:rsid w:val="00084DF8"/>
    <w:rsid w:val="00085007"/>
    <w:rsid w:val="000853B8"/>
    <w:rsid w:val="0009013D"/>
    <w:rsid w:val="0009102A"/>
    <w:rsid w:val="00092A59"/>
    <w:rsid w:val="00094E51"/>
    <w:rsid w:val="000971D6"/>
    <w:rsid w:val="000A0CD5"/>
    <w:rsid w:val="000A1C6A"/>
    <w:rsid w:val="000A2FAB"/>
    <w:rsid w:val="000A3B19"/>
    <w:rsid w:val="000A5002"/>
    <w:rsid w:val="000A6AE6"/>
    <w:rsid w:val="000A7F80"/>
    <w:rsid w:val="000B11DF"/>
    <w:rsid w:val="000B12B0"/>
    <w:rsid w:val="000B136E"/>
    <w:rsid w:val="000B46C8"/>
    <w:rsid w:val="000B6B86"/>
    <w:rsid w:val="000B7FA1"/>
    <w:rsid w:val="000C4571"/>
    <w:rsid w:val="000C465A"/>
    <w:rsid w:val="000C6CE9"/>
    <w:rsid w:val="000C6EF0"/>
    <w:rsid w:val="000C7D61"/>
    <w:rsid w:val="000D016B"/>
    <w:rsid w:val="000D3C2F"/>
    <w:rsid w:val="000D46EA"/>
    <w:rsid w:val="000D4C2A"/>
    <w:rsid w:val="000D4F75"/>
    <w:rsid w:val="000D549F"/>
    <w:rsid w:val="000D7476"/>
    <w:rsid w:val="000E023A"/>
    <w:rsid w:val="000E1A01"/>
    <w:rsid w:val="000E2678"/>
    <w:rsid w:val="000E32C6"/>
    <w:rsid w:val="000E4033"/>
    <w:rsid w:val="000E46AE"/>
    <w:rsid w:val="000E521F"/>
    <w:rsid w:val="000E573C"/>
    <w:rsid w:val="000E6B7D"/>
    <w:rsid w:val="000F07A1"/>
    <w:rsid w:val="000F0D38"/>
    <w:rsid w:val="000F374C"/>
    <w:rsid w:val="000F37A1"/>
    <w:rsid w:val="000F3D3C"/>
    <w:rsid w:val="000F4199"/>
    <w:rsid w:val="000F5D88"/>
    <w:rsid w:val="001045E3"/>
    <w:rsid w:val="00104B90"/>
    <w:rsid w:val="0010539A"/>
    <w:rsid w:val="00105678"/>
    <w:rsid w:val="00105B19"/>
    <w:rsid w:val="00106299"/>
    <w:rsid w:val="00106A65"/>
    <w:rsid w:val="0010774B"/>
    <w:rsid w:val="001078F3"/>
    <w:rsid w:val="00111B8C"/>
    <w:rsid w:val="0011261C"/>
    <w:rsid w:val="00113636"/>
    <w:rsid w:val="00113893"/>
    <w:rsid w:val="00116CD3"/>
    <w:rsid w:val="00116D2A"/>
    <w:rsid w:val="00117FD9"/>
    <w:rsid w:val="00120552"/>
    <w:rsid w:val="00121906"/>
    <w:rsid w:val="00121F2C"/>
    <w:rsid w:val="001230B4"/>
    <w:rsid w:val="001232CE"/>
    <w:rsid w:val="00124338"/>
    <w:rsid w:val="001251FE"/>
    <w:rsid w:val="00126055"/>
    <w:rsid w:val="001272B1"/>
    <w:rsid w:val="001274E3"/>
    <w:rsid w:val="00127679"/>
    <w:rsid w:val="00127D55"/>
    <w:rsid w:val="001330F1"/>
    <w:rsid w:val="0013393B"/>
    <w:rsid w:val="00133E23"/>
    <w:rsid w:val="0013430F"/>
    <w:rsid w:val="00136422"/>
    <w:rsid w:val="00136FFF"/>
    <w:rsid w:val="00137758"/>
    <w:rsid w:val="001418E8"/>
    <w:rsid w:val="00141CD7"/>
    <w:rsid w:val="00142527"/>
    <w:rsid w:val="00144FC5"/>
    <w:rsid w:val="00145000"/>
    <w:rsid w:val="0014785B"/>
    <w:rsid w:val="00150717"/>
    <w:rsid w:val="00150C8C"/>
    <w:rsid w:val="00151F12"/>
    <w:rsid w:val="00152E1E"/>
    <w:rsid w:val="0015354A"/>
    <w:rsid w:val="0015434B"/>
    <w:rsid w:val="00154848"/>
    <w:rsid w:val="00154EE0"/>
    <w:rsid w:val="001557A0"/>
    <w:rsid w:val="00155CC0"/>
    <w:rsid w:val="001571CC"/>
    <w:rsid w:val="00161F70"/>
    <w:rsid w:val="0016206F"/>
    <w:rsid w:val="00162783"/>
    <w:rsid w:val="00164186"/>
    <w:rsid w:val="00164940"/>
    <w:rsid w:val="00164C3D"/>
    <w:rsid w:val="00165949"/>
    <w:rsid w:val="00166914"/>
    <w:rsid w:val="001703BD"/>
    <w:rsid w:val="00171403"/>
    <w:rsid w:val="00173077"/>
    <w:rsid w:val="00173FCA"/>
    <w:rsid w:val="0017610F"/>
    <w:rsid w:val="00176287"/>
    <w:rsid w:val="0017714A"/>
    <w:rsid w:val="00177B9C"/>
    <w:rsid w:val="001809AE"/>
    <w:rsid w:val="00180EF6"/>
    <w:rsid w:val="0018182A"/>
    <w:rsid w:val="00183B51"/>
    <w:rsid w:val="00184238"/>
    <w:rsid w:val="001846E4"/>
    <w:rsid w:val="0018588B"/>
    <w:rsid w:val="00185D5B"/>
    <w:rsid w:val="00186AE6"/>
    <w:rsid w:val="00186EDC"/>
    <w:rsid w:val="00192EE8"/>
    <w:rsid w:val="00194F0A"/>
    <w:rsid w:val="00196384"/>
    <w:rsid w:val="001A3D4B"/>
    <w:rsid w:val="001A44A5"/>
    <w:rsid w:val="001A4AAB"/>
    <w:rsid w:val="001A5094"/>
    <w:rsid w:val="001B1BDA"/>
    <w:rsid w:val="001B50D8"/>
    <w:rsid w:val="001B740C"/>
    <w:rsid w:val="001B7A21"/>
    <w:rsid w:val="001B7AE1"/>
    <w:rsid w:val="001B7BF2"/>
    <w:rsid w:val="001C21F7"/>
    <w:rsid w:val="001C68C5"/>
    <w:rsid w:val="001D273B"/>
    <w:rsid w:val="001D2C92"/>
    <w:rsid w:val="001D304B"/>
    <w:rsid w:val="001D3A3D"/>
    <w:rsid w:val="001D45DE"/>
    <w:rsid w:val="001D4C20"/>
    <w:rsid w:val="001D4D66"/>
    <w:rsid w:val="001D77C2"/>
    <w:rsid w:val="001E0209"/>
    <w:rsid w:val="001E0A78"/>
    <w:rsid w:val="001E1860"/>
    <w:rsid w:val="001E202D"/>
    <w:rsid w:val="001E212E"/>
    <w:rsid w:val="001E34B7"/>
    <w:rsid w:val="001E3873"/>
    <w:rsid w:val="001E61EF"/>
    <w:rsid w:val="001E6EE0"/>
    <w:rsid w:val="001E704C"/>
    <w:rsid w:val="001E7E41"/>
    <w:rsid w:val="001F1057"/>
    <w:rsid w:val="001F3593"/>
    <w:rsid w:val="001F4813"/>
    <w:rsid w:val="001F573D"/>
    <w:rsid w:val="00200D6D"/>
    <w:rsid w:val="00201D64"/>
    <w:rsid w:val="00201EB1"/>
    <w:rsid w:val="002028A1"/>
    <w:rsid w:val="002048D2"/>
    <w:rsid w:val="00204F0A"/>
    <w:rsid w:val="0020504C"/>
    <w:rsid w:val="002069B9"/>
    <w:rsid w:val="00207E54"/>
    <w:rsid w:val="00210417"/>
    <w:rsid w:val="00210DBD"/>
    <w:rsid w:val="00211BBE"/>
    <w:rsid w:val="00211C9E"/>
    <w:rsid w:val="00211D40"/>
    <w:rsid w:val="00212770"/>
    <w:rsid w:val="002128ED"/>
    <w:rsid w:val="00212BDE"/>
    <w:rsid w:val="00216E46"/>
    <w:rsid w:val="00216EC0"/>
    <w:rsid w:val="00221A28"/>
    <w:rsid w:val="0022232B"/>
    <w:rsid w:val="00222746"/>
    <w:rsid w:val="002227F2"/>
    <w:rsid w:val="00222A12"/>
    <w:rsid w:val="00222C87"/>
    <w:rsid w:val="00223102"/>
    <w:rsid w:val="00223604"/>
    <w:rsid w:val="00223710"/>
    <w:rsid w:val="00223A42"/>
    <w:rsid w:val="00225A7C"/>
    <w:rsid w:val="00226817"/>
    <w:rsid w:val="00227F6B"/>
    <w:rsid w:val="002300A1"/>
    <w:rsid w:val="00232DF5"/>
    <w:rsid w:val="00233635"/>
    <w:rsid w:val="00233DC9"/>
    <w:rsid w:val="002347BC"/>
    <w:rsid w:val="00234818"/>
    <w:rsid w:val="00234995"/>
    <w:rsid w:val="00235129"/>
    <w:rsid w:val="002358A4"/>
    <w:rsid w:val="00236D52"/>
    <w:rsid w:val="00236ECF"/>
    <w:rsid w:val="002377CA"/>
    <w:rsid w:val="00237AA5"/>
    <w:rsid w:val="0024010A"/>
    <w:rsid w:val="002403FB"/>
    <w:rsid w:val="00241EF0"/>
    <w:rsid w:val="002426BA"/>
    <w:rsid w:val="00244499"/>
    <w:rsid w:val="00244609"/>
    <w:rsid w:val="002503DB"/>
    <w:rsid w:val="0025105F"/>
    <w:rsid w:val="002515BD"/>
    <w:rsid w:val="00251E7D"/>
    <w:rsid w:val="00255FE4"/>
    <w:rsid w:val="00256F55"/>
    <w:rsid w:val="002608E5"/>
    <w:rsid w:val="00262093"/>
    <w:rsid w:val="00262BAD"/>
    <w:rsid w:val="0026310C"/>
    <w:rsid w:val="00264112"/>
    <w:rsid w:val="002650EE"/>
    <w:rsid w:val="00266560"/>
    <w:rsid w:val="00266689"/>
    <w:rsid w:val="0026698F"/>
    <w:rsid w:val="0026726A"/>
    <w:rsid w:val="00267A18"/>
    <w:rsid w:val="00270DD4"/>
    <w:rsid w:val="00271989"/>
    <w:rsid w:val="00273873"/>
    <w:rsid w:val="00273A27"/>
    <w:rsid w:val="00276058"/>
    <w:rsid w:val="002769CB"/>
    <w:rsid w:val="002828AE"/>
    <w:rsid w:val="00283158"/>
    <w:rsid w:val="00285D05"/>
    <w:rsid w:val="00291846"/>
    <w:rsid w:val="00292055"/>
    <w:rsid w:val="00296304"/>
    <w:rsid w:val="00296435"/>
    <w:rsid w:val="002A145F"/>
    <w:rsid w:val="002A232B"/>
    <w:rsid w:val="002A559D"/>
    <w:rsid w:val="002A5F57"/>
    <w:rsid w:val="002A72FF"/>
    <w:rsid w:val="002A793E"/>
    <w:rsid w:val="002A7C6E"/>
    <w:rsid w:val="002B2F55"/>
    <w:rsid w:val="002B7D77"/>
    <w:rsid w:val="002C3186"/>
    <w:rsid w:val="002C3A49"/>
    <w:rsid w:val="002C3CA7"/>
    <w:rsid w:val="002C4105"/>
    <w:rsid w:val="002C52E4"/>
    <w:rsid w:val="002C5D8A"/>
    <w:rsid w:val="002D0988"/>
    <w:rsid w:val="002D2796"/>
    <w:rsid w:val="002D2825"/>
    <w:rsid w:val="002D4C84"/>
    <w:rsid w:val="002E0152"/>
    <w:rsid w:val="002E0446"/>
    <w:rsid w:val="002E1340"/>
    <w:rsid w:val="002E1D9C"/>
    <w:rsid w:val="002E334E"/>
    <w:rsid w:val="002E6B1D"/>
    <w:rsid w:val="002E7A0D"/>
    <w:rsid w:val="002E7E93"/>
    <w:rsid w:val="002F006E"/>
    <w:rsid w:val="002F0DE1"/>
    <w:rsid w:val="002F0F24"/>
    <w:rsid w:val="002F2B91"/>
    <w:rsid w:val="002F47EF"/>
    <w:rsid w:val="002F4951"/>
    <w:rsid w:val="002F5D02"/>
    <w:rsid w:val="002F7730"/>
    <w:rsid w:val="002F77D1"/>
    <w:rsid w:val="003002DC"/>
    <w:rsid w:val="0030175D"/>
    <w:rsid w:val="003018B0"/>
    <w:rsid w:val="003042E9"/>
    <w:rsid w:val="00304C9A"/>
    <w:rsid w:val="00306899"/>
    <w:rsid w:val="00307634"/>
    <w:rsid w:val="00307D3F"/>
    <w:rsid w:val="00311119"/>
    <w:rsid w:val="0031130E"/>
    <w:rsid w:val="003116A3"/>
    <w:rsid w:val="00313266"/>
    <w:rsid w:val="00315A38"/>
    <w:rsid w:val="00316C37"/>
    <w:rsid w:val="00317DEF"/>
    <w:rsid w:val="0032046C"/>
    <w:rsid w:val="00321E76"/>
    <w:rsid w:val="00321FFF"/>
    <w:rsid w:val="00325905"/>
    <w:rsid w:val="00325BAA"/>
    <w:rsid w:val="00325C4A"/>
    <w:rsid w:val="0032678F"/>
    <w:rsid w:val="00327669"/>
    <w:rsid w:val="00330EC4"/>
    <w:rsid w:val="003312F3"/>
    <w:rsid w:val="00331EC9"/>
    <w:rsid w:val="00336190"/>
    <w:rsid w:val="003374E5"/>
    <w:rsid w:val="00337E43"/>
    <w:rsid w:val="0034143F"/>
    <w:rsid w:val="00342A8D"/>
    <w:rsid w:val="003441E8"/>
    <w:rsid w:val="0034602A"/>
    <w:rsid w:val="003504D4"/>
    <w:rsid w:val="003515ED"/>
    <w:rsid w:val="003535D6"/>
    <w:rsid w:val="00353DDB"/>
    <w:rsid w:val="003552A9"/>
    <w:rsid w:val="00356E8B"/>
    <w:rsid w:val="0035771C"/>
    <w:rsid w:val="003607C2"/>
    <w:rsid w:val="0036151F"/>
    <w:rsid w:val="0036212F"/>
    <w:rsid w:val="00362243"/>
    <w:rsid w:val="00362D01"/>
    <w:rsid w:val="00363003"/>
    <w:rsid w:val="00364A79"/>
    <w:rsid w:val="003676ED"/>
    <w:rsid w:val="0037052E"/>
    <w:rsid w:val="00371406"/>
    <w:rsid w:val="00372EA2"/>
    <w:rsid w:val="0037361E"/>
    <w:rsid w:val="00374BD0"/>
    <w:rsid w:val="00375FD9"/>
    <w:rsid w:val="00377203"/>
    <w:rsid w:val="00382D7B"/>
    <w:rsid w:val="00385303"/>
    <w:rsid w:val="00386046"/>
    <w:rsid w:val="003862B7"/>
    <w:rsid w:val="0038799E"/>
    <w:rsid w:val="003944F2"/>
    <w:rsid w:val="00394EFF"/>
    <w:rsid w:val="00395DB3"/>
    <w:rsid w:val="00397A29"/>
    <w:rsid w:val="003A0B01"/>
    <w:rsid w:val="003A1026"/>
    <w:rsid w:val="003A1692"/>
    <w:rsid w:val="003A1ACA"/>
    <w:rsid w:val="003A2691"/>
    <w:rsid w:val="003A41B6"/>
    <w:rsid w:val="003A4E9E"/>
    <w:rsid w:val="003A57E7"/>
    <w:rsid w:val="003A7F1B"/>
    <w:rsid w:val="003B22F7"/>
    <w:rsid w:val="003B31D7"/>
    <w:rsid w:val="003B3277"/>
    <w:rsid w:val="003B38EF"/>
    <w:rsid w:val="003B3ED2"/>
    <w:rsid w:val="003B41C6"/>
    <w:rsid w:val="003B598D"/>
    <w:rsid w:val="003B5CBA"/>
    <w:rsid w:val="003B5EBD"/>
    <w:rsid w:val="003B5F3A"/>
    <w:rsid w:val="003B7A12"/>
    <w:rsid w:val="003C0EEA"/>
    <w:rsid w:val="003C0F45"/>
    <w:rsid w:val="003C1A74"/>
    <w:rsid w:val="003C2FFA"/>
    <w:rsid w:val="003C3982"/>
    <w:rsid w:val="003C4D9C"/>
    <w:rsid w:val="003C5714"/>
    <w:rsid w:val="003C65CB"/>
    <w:rsid w:val="003D11DB"/>
    <w:rsid w:val="003D15FD"/>
    <w:rsid w:val="003D1D05"/>
    <w:rsid w:val="003D1F31"/>
    <w:rsid w:val="003D2EC8"/>
    <w:rsid w:val="003D4CD1"/>
    <w:rsid w:val="003D5067"/>
    <w:rsid w:val="003D54B1"/>
    <w:rsid w:val="003D5ADC"/>
    <w:rsid w:val="003E136B"/>
    <w:rsid w:val="003E2C0E"/>
    <w:rsid w:val="003E43BA"/>
    <w:rsid w:val="003E6BA6"/>
    <w:rsid w:val="003E6F70"/>
    <w:rsid w:val="003E7EA2"/>
    <w:rsid w:val="003F1B1D"/>
    <w:rsid w:val="003F31E0"/>
    <w:rsid w:val="003F4636"/>
    <w:rsid w:val="003F4F39"/>
    <w:rsid w:val="0040034E"/>
    <w:rsid w:val="004010B2"/>
    <w:rsid w:val="004018A2"/>
    <w:rsid w:val="004033FD"/>
    <w:rsid w:val="00403653"/>
    <w:rsid w:val="004040D0"/>
    <w:rsid w:val="00404C06"/>
    <w:rsid w:val="00404C9A"/>
    <w:rsid w:val="0040697B"/>
    <w:rsid w:val="00411169"/>
    <w:rsid w:val="00411670"/>
    <w:rsid w:val="00411B1E"/>
    <w:rsid w:val="004126AF"/>
    <w:rsid w:val="00412739"/>
    <w:rsid w:val="00412A75"/>
    <w:rsid w:val="00412DE5"/>
    <w:rsid w:val="004138F3"/>
    <w:rsid w:val="00414249"/>
    <w:rsid w:val="00414F5E"/>
    <w:rsid w:val="004152DB"/>
    <w:rsid w:val="0041744D"/>
    <w:rsid w:val="00421CF0"/>
    <w:rsid w:val="00426543"/>
    <w:rsid w:val="00427126"/>
    <w:rsid w:val="00427310"/>
    <w:rsid w:val="00427722"/>
    <w:rsid w:val="00431AC3"/>
    <w:rsid w:val="00432125"/>
    <w:rsid w:val="00435AA6"/>
    <w:rsid w:val="0043632E"/>
    <w:rsid w:val="0043663F"/>
    <w:rsid w:val="00436BFB"/>
    <w:rsid w:val="0043718D"/>
    <w:rsid w:val="00442EB8"/>
    <w:rsid w:val="0044449D"/>
    <w:rsid w:val="004447C2"/>
    <w:rsid w:val="00446B39"/>
    <w:rsid w:val="004477AE"/>
    <w:rsid w:val="00447D2C"/>
    <w:rsid w:val="00450406"/>
    <w:rsid w:val="00451D7B"/>
    <w:rsid w:val="00453775"/>
    <w:rsid w:val="00455CBF"/>
    <w:rsid w:val="00456CBE"/>
    <w:rsid w:val="00457CAD"/>
    <w:rsid w:val="004602D0"/>
    <w:rsid w:val="00460CDA"/>
    <w:rsid w:val="00465DFE"/>
    <w:rsid w:val="00466EE0"/>
    <w:rsid w:val="00467DE1"/>
    <w:rsid w:val="0047204D"/>
    <w:rsid w:val="004747EC"/>
    <w:rsid w:val="00474B40"/>
    <w:rsid w:val="00474C2B"/>
    <w:rsid w:val="0047536A"/>
    <w:rsid w:val="004755B9"/>
    <w:rsid w:val="0047681C"/>
    <w:rsid w:val="00480E79"/>
    <w:rsid w:val="00481001"/>
    <w:rsid w:val="004835BF"/>
    <w:rsid w:val="00484A3C"/>
    <w:rsid w:val="00484CC3"/>
    <w:rsid w:val="004907A1"/>
    <w:rsid w:val="00491058"/>
    <w:rsid w:val="004919F4"/>
    <w:rsid w:val="00493BF4"/>
    <w:rsid w:val="00495888"/>
    <w:rsid w:val="00495F4F"/>
    <w:rsid w:val="004A03A0"/>
    <w:rsid w:val="004A05EC"/>
    <w:rsid w:val="004A085A"/>
    <w:rsid w:val="004A1171"/>
    <w:rsid w:val="004A1580"/>
    <w:rsid w:val="004A1CFD"/>
    <w:rsid w:val="004A43EB"/>
    <w:rsid w:val="004B036D"/>
    <w:rsid w:val="004B16E4"/>
    <w:rsid w:val="004B1F6B"/>
    <w:rsid w:val="004B284A"/>
    <w:rsid w:val="004C02B3"/>
    <w:rsid w:val="004C187D"/>
    <w:rsid w:val="004C26C0"/>
    <w:rsid w:val="004C531F"/>
    <w:rsid w:val="004C7183"/>
    <w:rsid w:val="004D112D"/>
    <w:rsid w:val="004D1944"/>
    <w:rsid w:val="004D2577"/>
    <w:rsid w:val="004D2EF3"/>
    <w:rsid w:val="004D3DE4"/>
    <w:rsid w:val="004D460D"/>
    <w:rsid w:val="004D55D9"/>
    <w:rsid w:val="004D5D69"/>
    <w:rsid w:val="004D626A"/>
    <w:rsid w:val="004D6817"/>
    <w:rsid w:val="004D74A0"/>
    <w:rsid w:val="004D7DCE"/>
    <w:rsid w:val="004E07D7"/>
    <w:rsid w:val="004E1449"/>
    <w:rsid w:val="004E2608"/>
    <w:rsid w:val="004E2B7C"/>
    <w:rsid w:val="004E3A4A"/>
    <w:rsid w:val="004E3C20"/>
    <w:rsid w:val="004E66FD"/>
    <w:rsid w:val="004E672C"/>
    <w:rsid w:val="004F10B5"/>
    <w:rsid w:val="004F3FB7"/>
    <w:rsid w:val="004F4B9C"/>
    <w:rsid w:val="004F6196"/>
    <w:rsid w:val="004F77F2"/>
    <w:rsid w:val="00500D25"/>
    <w:rsid w:val="0050106B"/>
    <w:rsid w:val="00501395"/>
    <w:rsid w:val="00501DF5"/>
    <w:rsid w:val="00504368"/>
    <w:rsid w:val="00505CB2"/>
    <w:rsid w:val="0051016F"/>
    <w:rsid w:val="00510D96"/>
    <w:rsid w:val="00517179"/>
    <w:rsid w:val="00517322"/>
    <w:rsid w:val="00521BE3"/>
    <w:rsid w:val="005238F1"/>
    <w:rsid w:val="00523F48"/>
    <w:rsid w:val="0052551D"/>
    <w:rsid w:val="00526A36"/>
    <w:rsid w:val="00526A96"/>
    <w:rsid w:val="005302B6"/>
    <w:rsid w:val="005305D6"/>
    <w:rsid w:val="005322D5"/>
    <w:rsid w:val="00534D18"/>
    <w:rsid w:val="0053702D"/>
    <w:rsid w:val="00537EDF"/>
    <w:rsid w:val="00540277"/>
    <w:rsid w:val="00545375"/>
    <w:rsid w:val="00550222"/>
    <w:rsid w:val="005517C0"/>
    <w:rsid w:val="0055404F"/>
    <w:rsid w:val="005553D0"/>
    <w:rsid w:val="00555515"/>
    <w:rsid w:val="0055574A"/>
    <w:rsid w:val="00556F94"/>
    <w:rsid w:val="005572CA"/>
    <w:rsid w:val="00557979"/>
    <w:rsid w:val="00560787"/>
    <w:rsid w:val="00560AFD"/>
    <w:rsid w:val="005612F7"/>
    <w:rsid w:val="00561574"/>
    <w:rsid w:val="005629E2"/>
    <w:rsid w:val="0056392B"/>
    <w:rsid w:val="00564433"/>
    <w:rsid w:val="00565E9B"/>
    <w:rsid w:val="00567126"/>
    <w:rsid w:val="00570C53"/>
    <w:rsid w:val="00570C8D"/>
    <w:rsid w:val="00571C26"/>
    <w:rsid w:val="0057477D"/>
    <w:rsid w:val="00575E8E"/>
    <w:rsid w:val="00576B47"/>
    <w:rsid w:val="0057790A"/>
    <w:rsid w:val="005802F7"/>
    <w:rsid w:val="005803DB"/>
    <w:rsid w:val="005806E1"/>
    <w:rsid w:val="00580E25"/>
    <w:rsid w:val="00581EBA"/>
    <w:rsid w:val="00583393"/>
    <w:rsid w:val="00584189"/>
    <w:rsid w:val="005847A3"/>
    <w:rsid w:val="00586900"/>
    <w:rsid w:val="00586CD4"/>
    <w:rsid w:val="0059103F"/>
    <w:rsid w:val="00591B45"/>
    <w:rsid w:val="0059349A"/>
    <w:rsid w:val="00593A68"/>
    <w:rsid w:val="00593B40"/>
    <w:rsid w:val="00593C48"/>
    <w:rsid w:val="00593CC0"/>
    <w:rsid w:val="005941A5"/>
    <w:rsid w:val="0059473D"/>
    <w:rsid w:val="00594AF1"/>
    <w:rsid w:val="00596D28"/>
    <w:rsid w:val="0059760F"/>
    <w:rsid w:val="00597E22"/>
    <w:rsid w:val="005A06B9"/>
    <w:rsid w:val="005A293F"/>
    <w:rsid w:val="005A39FC"/>
    <w:rsid w:val="005A4A0F"/>
    <w:rsid w:val="005A4CE6"/>
    <w:rsid w:val="005A5D1A"/>
    <w:rsid w:val="005A7BDE"/>
    <w:rsid w:val="005A7D1D"/>
    <w:rsid w:val="005A7D1F"/>
    <w:rsid w:val="005B105A"/>
    <w:rsid w:val="005B1C34"/>
    <w:rsid w:val="005B2907"/>
    <w:rsid w:val="005C0D42"/>
    <w:rsid w:val="005C1ED2"/>
    <w:rsid w:val="005C238D"/>
    <w:rsid w:val="005C3224"/>
    <w:rsid w:val="005C35F2"/>
    <w:rsid w:val="005C374C"/>
    <w:rsid w:val="005C3A06"/>
    <w:rsid w:val="005C44C7"/>
    <w:rsid w:val="005C45BA"/>
    <w:rsid w:val="005C46D3"/>
    <w:rsid w:val="005C5A90"/>
    <w:rsid w:val="005C7869"/>
    <w:rsid w:val="005D05AD"/>
    <w:rsid w:val="005D0AC7"/>
    <w:rsid w:val="005D0CB4"/>
    <w:rsid w:val="005D0D1D"/>
    <w:rsid w:val="005D0DB0"/>
    <w:rsid w:val="005D3040"/>
    <w:rsid w:val="005D3739"/>
    <w:rsid w:val="005D57D0"/>
    <w:rsid w:val="005D5D27"/>
    <w:rsid w:val="005D78FC"/>
    <w:rsid w:val="005D7CC2"/>
    <w:rsid w:val="005E2942"/>
    <w:rsid w:val="005E3062"/>
    <w:rsid w:val="005E3D28"/>
    <w:rsid w:val="005E56D8"/>
    <w:rsid w:val="005F0653"/>
    <w:rsid w:val="005F21A3"/>
    <w:rsid w:val="005F226F"/>
    <w:rsid w:val="005F5A06"/>
    <w:rsid w:val="005F7844"/>
    <w:rsid w:val="00600D99"/>
    <w:rsid w:val="00601CE2"/>
    <w:rsid w:val="0060220F"/>
    <w:rsid w:val="00604143"/>
    <w:rsid w:val="0060437B"/>
    <w:rsid w:val="00606FC9"/>
    <w:rsid w:val="006075C4"/>
    <w:rsid w:val="00612EF7"/>
    <w:rsid w:val="0061506A"/>
    <w:rsid w:val="006157F5"/>
    <w:rsid w:val="00615C59"/>
    <w:rsid w:val="0061672A"/>
    <w:rsid w:val="00616E9A"/>
    <w:rsid w:val="00620373"/>
    <w:rsid w:val="0062041B"/>
    <w:rsid w:val="00621ADE"/>
    <w:rsid w:val="006228E0"/>
    <w:rsid w:val="00622BA1"/>
    <w:rsid w:val="00622F02"/>
    <w:rsid w:val="00623E3E"/>
    <w:rsid w:val="00624F1F"/>
    <w:rsid w:val="0062533F"/>
    <w:rsid w:val="00626476"/>
    <w:rsid w:val="00626E76"/>
    <w:rsid w:val="006306D3"/>
    <w:rsid w:val="00633005"/>
    <w:rsid w:val="00633F88"/>
    <w:rsid w:val="00635242"/>
    <w:rsid w:val="0063641E"/>
    <w:rsid w:val="00637F99"/>
    <w:rsid w:val="006416DE"/>
    <w:rsid w:val="00642282"/>
    <w:rsid w:val="00642433"/>
    <w:rsid w:val="00643704"/>
    <w:rsid w:val="006450E3"/>
    <w:rsid w:val="00645CE4"/>
    <w:rsid w:val="00646D86"/>
    <w:rsid w:val="006503F1"/>
    <w:rsid w:val="00650F5E"/>
    <w:rsid w:val="00651AD1"/>
    <w:rsid w:val="006549A4"/>
    <w:rsid w:val="00654C3A"/>
    <w:rsid w:val="00654D6F"/>
    <w:rsid w:val="00655248"/>
    <w:rsid w:val="00655458"/>
    <w:rsid w:val="00655D5E"/>
    <w:rsid w:val="006560CB"/>
    <w:rsid w:val="00657C22"/>
    <w:rsid w:val="006608D4"/>
    <w:rsid w:val="0066108B"/>
    <w:rsid w:val="00661203"/>
    <w:rsid w:val="006620E9"/>
    <w:rsid w:val="00665954"/>
    <w:rsid w:val="00665C84"/>
    <w:rsid w:val="0067093F"/>
    <w:rsid w:val="00670F93"/>
    <w:rsid w:val="0067158A"/>
    <w:rsid w:val="0067247D"/>
    <w:rsid w:val="006734F3"/>
    <w:rsid w:val="0067479C"/>
    <w:rsid w:val="00676664"/>
    <w:rsid w:val="00677AE7"/>
    <w:rsid w:val="00680853"/>
    <w:rsid w:val="006812DB"/>
    <w:rsid w:val="00682388"/>
    <w:rsid w:val="0068261D"/>
    <w:rsid w:val="006846A5"/>
    <w:rsid w:val="00684B2F"/>
    <w:rsid w:val="00684EF2"/>
    <w:rsid w:val="00686AB8"/>
    <w:rsid w:val="00686AEF"/>
    <w:rsid w:val="0069189B"/>
    <w:rsid w:val="00691A4B"/>
    <w:rsid w:val="00692991"/>
    <w:rsid w:val="00693A7E"/>
    <w:rsid w:val="00693BEC"/>
    <w:rsid w:val="0069502F"/>
    <w:rsid w:val="006A0A1B"/>
    <w:rsid w:val="006A0DEC"/>
    <w:rsid w:val="006A192C"/>
    <w:rsid w:val="006A2F9F"/>
    <w:rsid w:val="006A3033"/>
    <w:rsid w:val="006A3261"/>
    <w:rsid w:val="006A3841"/>
    <w:rsid w:val="006A5A90"/>
    <w:rsid w:val="006A7CD7"/>
    <w:rsid w:val="006B1431"/>
    <w:rsid w:val="006B26BB"/>
    <w:rsid w:val="006B296C"/>
    <w:rsid w:val="006B3CD4"/>
    <w:rsid w:val="006B3E5E"/>
    <w:rsid w:val="006B500C"/>
    <w:rsid w:val="006B5F44"/>
    <w:rsid w:val="006C20A4"/>
    <w:rsid w:val="006C2FA7"/>
    <w:rsid w:val="006C304F"/>
    <w:rsid w:val="006C34F9"/>
    <w:rsid w:val="006C6757"/>
    <w:rsid w:val="006C7F96"/>
    <w:rsid w:val="006D1D35"/>
    <w:rsid w:val="006D22E6"/>
    <w:rsid w:val="006D3456"/>
    <w:rsid w:val="006D5259"/>
    <w:rsid w:val="006D53D2"/>
    <w:rsid w:val="006D5942"/>
    <w:rsid w:val="006D69B7"/>
    <w:rsid w:val="006D7269"/>
    <w:rsid w:val="006D72CF"/>
    <w:rsid w:val="006E0CCA"/>
    <w:rsid w:val="006E4FDF"/>
    <w:rsid w:val="006E506F"/>
    <w:rsid w:val="006E5CAE"/>
    <w:rsid w:val="006E6809"/>
    <w:rsid w:val="006E68EB"/>
    <w:rsid w:val="006E7387"/>
    <w:rsid w:val="006E7500"/>
    <w:rsid w:val="006F0536"/>
    <w:rsid w:val="006F12DE"/>
    <w:rsid w:val="006F1828"/>
    <w:rsid w:val="006F2CCA"/>
    <w:rsid w:val="006F38C8"/>
    <w:rsid w:val="006F6251"/>
    <w:rsid w:val="006F7D1C"/>
    <w:rsid w:val="006F7EFB"/>
    <w:rsid w:val="00700419"/>
    <w:rsid w:val="007011A8"/>
    <w:rsid w:val="0070135C"/>
    <w:rsid w:val="00702854"/>
    <w:rsid w:val="00703223"/>
    <w:rsid w:val="007033DA"/>
    <w:rsid w:val="00703BFB"/>
    <w:rsid w:val="00704A82"/>
    <w:rsid w:val="00704D23"/>
    <w:rsid w:val="0070555B"/>
    <w:rsid w:val="00706589"/>
    <w:rsid w:val="00707424"/>
    <w:rsid w:val="00707C49"/>
    <w:rsid w:val="0071069C"/>
    <w:rsid w:val="00711090"/>
    <w:rsid w:val="00711666"/>
    <w:rsid w:val="0071199E"/>
    <w:rsid w:val="007120A1"/>
    <w:rsid w:val="00712AAE"/>
    <w:rsid w:val="00713136"/>
    <w:rsid w:val="00713EAB"/>
    <w:rsid w:val="007152DD"/>
    <w:rsid w:val="007160D3"/>
    <w:rsid w:val="00716A4C"/>
    <w:rsid w:val="00716EC3"/>
    <w:rsid w:val="00721F55"/>
    <w:rsid w:val="007224AE"/>
    <w:rsid w:val="00723F9B"/>
    <w:rsid w:val="00725D5F"/>
    <w:rsid w:val="00731BAA"/>
    <w:rsid w:val="00734707"/>
    <w:rsid w:val="00737232"/>
    <w:rsid w:val="00737296"/>
    <w:rsid w:val="00737F11"/>
    <w:rsid w:val="0074053B"/>
    <w:rsid w:val="0074250C"/>
    <w:rsid w:val="00743195"/>
    <w:rsid w:val="00743732"/>
    <w:rsid w:val="007438B9"/>
    <w:rsid w:val="00746B09"/>
    <w:rsid w:val="0074758A"/>
    <w:rsid w:val="00750B3F"/>
    <w:rsid w:val="00751101"/>
    <w:rsid w:val="0075113C"/>
    <w:rsid w:val="00751E15"/>
    <w:rsid w:val="00753F6A"/>
    <w:rsid w:val="007543EC"/>
    <w:rsid w:val="00755268"/>
    <w:rsid w:val="0075648E"/>
    <w:rsid w:val="00756A4B"/>
    <w:rsid w:val="00757203"/>
    <w:rsid w:val="0076095A"/>
    <w:rsid w:val="0076216B"/>
    <w:rsid w:val="00763C1B"/>
    <w:rsid w:val="00764379"/>
    <w:rsid w:val="0076486F"/>
    <w:rsid w:val="00765BF0"/>
    <w:rsid w:val="00767073"/>
    <w:rsid w:val="00771A15"/>
    <w:rsid w:val="00772B18"/>
    <w:rsid w:val="00772CB3"/>
    <w:rsid w:val="00774ACC"/>
    <w:rsid w:val="007752B9"/>
    <w:rsid w:val="00775993"/>
    <w:rsid w:val="00775CCC"/>
    <w:rsid w:val="00776D7E"/>
    <w:rsid w:val="00777BAC"/>
    <w:rsid w:val="00777C17"/>
    <w:rsid w:val="00780D84"/>
    <w:rsid w:val="00780E92"/>
    <w:rsid w:val="00782E0B"/>
    <w:rsid w:val="00782EFB"/>
    <w:rsid w:val="00784BD4"/>
    <w:rsid w:val="007865B4"/>
    <w:rsid w:val="0078758D"/>
    <w:rsid w:val="00790D67"/>
    <w:rsid w:val="007916D1"/>
    <w:rsid w:val="00792296"/>
    <w:rsid w:val="00792C6F"/>
    <w:rsid w:val="00793383"/>
    <w:rsid w:val="007947AC"/>
    <w:rsid w:val="00796119"/>
    <w:rsid w:val="007979B8"/>
    <w:rsid w:val="007A0262"/>
    <w:rsid w:val="007A0FF3"/>
    <w:rsid w:val="007A3369"/>
    <w:rsid w:val="007A3601"/>
    <w:rsid w:val="007A453F"/>
    <w:rsid w:val="007A4911"/>
    <w:rsid w:val="007A532C"/>
    <w:rsid w:val="007A5914"/>
    <w:rsid w:val="007A6D28"/>
    <w:rsid w:val="007A7779"/>
    <w:rsid w:val="007B0DE1"/>
    <w:rsid w:val="007B18B4"/>
    <w:rsid w:val="007B2BF3"/>
    <w:rsid w:val="007B38CA"/>
    <w:rsid w:val="007B4A56"/>
    <w:rsid w:val="007B5D92"/>
    <w:rsid w:val="007B633C"/>
    <w:rsid w:val="007C0247"/>
    <w:rsid w:val="007C1760"/>
    <w:rsid w:val="007C1BCA"/>
    <w:rsid w:val="007C3E16"/>
    <w:rsid w:val="007C4E14"/>
    <w:rsid w:val="007C6010"/>
    <w:rsid w:val="007C7E20"/>
    <w:rsid w:val="007D0586"/>
    <w:rsid w:val="007D0D6A"/>
    <w:rsid w:val="007D23DC"/>
    <w:rsid w:val="007D322B"/>
    <w:rsid w:val="007D47DE"/>
    <w:rsid w:val="007D5223"/>
    <w:rsid w:val="007D54E1"/>
    <w:rsid w:val="007D59F6"/>
    <w:rsid w:val="007E28A8"/>
    <w:rsid w:val="007E4E93"/>
    <w:rsid w:val="007E6457"/>
    <w:rsid w:val="007E67D8"/>
    <w:rsid w:val="007E698B"/>
    <w:rsid w:val="007F24F3"/>
    <w:rsid w:val="007F2632"/>
    <w:rsid w:val="007F3C95"/>
    <w:rsid w:val="007F462E"/>
    <w:rsid w:val="007F7AC9"/>
    <w:rsid w:val="008046A8"/>
    <w:rsid w:val="00806846"/>
    <w:rsid w:val="008111AA"/>
    <w:rsid w:val="008117C5"/>
    <w:rsid w:val="00811E80"/>
    <w:rsid w:val="00812853"/>
    <w:rsid w:val="00815772"/>
    <w:rsid w:val="00815C7F"/>
    <w:rsid w:val="00815E52"/>
    <w:rsid w:val="008179F6"/>
    <w:rsid w:val="00820BB4"/>
    <w:rsid w:val="00821540"/>
    <w:rsid w:val="00821ED6"/>
    <w:rsid w:val="00824966"/>
    <w:rsid w:val="00825F68"/>
    <w:rsid w:val="00826B9F"/>
    <w:rsid w:val="00826E83"/>
    <w:rsid w:val="00827A73"/>
    <w:rsid w:val="00827BCF"/>
    <w:rsid w:val="008302E8"/>
    <w:rsid w:val="00830E46"/>
    <w:rsid w:val="00831A4A"/>
    <w:rsid w:val="0083255B"/>
    <w:rsid w:val="00832704"/>
    <w:rsid w:val="0083326A"/>
    <w:rsid w:val="00834E89"/>
    <w:rsid w:val="00835886"/>
    <w:rsid w:val="0083752A"/>
    <w:rsid w:val="0084176A"/>
    <w:rsid w:val="00841ABD"/>
    <w:rsid w:val="008426F2"/>
    <w:rsid w:val="00843407"/>
    <w:rsid w:val="0084372C"/>
    <w:rsid w:val="0084415C"/>
    <w:rsid w:val="00845FCD"/>
    <w:rsid w:val="008463D7"/>
    <w:rsid w:val="008469FD"/>
    <w:rsid w:val="00847153"/>
    <w:rsid w:val="00847AFB"/>
    <w:rsid w:val="008504AF"/>
    <w:rsid w:val="00852D3F"/>
    <w:rsid w:val="00852D71"/>
    <w:rsid w:val="00853E6F"/>
    <w:rsid w:val="00855EBB"/>
    <w:rsid w:val="0085620E"/>
    <w:rsid w:val="00856F7F"/>
    <w:rsid w:val="00862AB1"/>
    <w:rsid w:val="00862F27"/>
    <w:rsid w:val="00863C46"/>
    <w:rsid w:val="00863E27"/>
    <w:rsid w:val="008644F5"/>
    <w:rsid w:val="0086462C"/>
    <w:rsid w:val="00864F86"/>
    <w:rsid w:val="008661B3"/>
    <w:rsid w:val="00866C11"/>
    <w:rsid w:val="00867490"/>
    <w:rsid w:val="00872F68"/>
    <w:rsid w:val="008744A4"/>
    <w:rsid w:val="00874E0E"/>
    <w:rsid w:val="00874F00"/>
    <w:rsid w:val="00875723"/>
    <w:rsid w:val="008758A5"/>
    <w:rsid w:val="00875F7C"/>
    <w:rsid w:val="0087720F"/>
    <w:rsid w:val="0087750B"/>
    <w:rsid w:val="008816BB"/>
    <w:rsid w:val="00883644"/>
    <w:rsid w:val="008850AA"/>
    <w:rsid w:val="00885893"/>
    <w:rsid w:val="00885E6F"/>
    <w:rsid w:val="008904B2"/>
    <w:rsid w:val="00890CDC"/>
    <w:rsid w:val="0089174F"/>
    <w:rsid w:val="008925D0"/>
    <w:rsid w:val="008929A7"/>
    <w:rsid w:val="00892BBF"/>
    <w:rsid w:val="008934B7"/>
    <w:rsid w:val="00893F8E"/>
    <w:rsid w:val="0089425F"/>
    <w:rsid w:val="00894D0A"/>
    <w:rsid w:val="00897866"/>
    <w:rsid w:val="008A2164"/>
    <w:rsid w:val="008A32E8"/>
    <w:rsid w:val="008A33D7"/>
    <w:rsid w:val="008A3BB0"/>
    <w:rsid w:val="008A3C62"/>
    <w:rsid w:val="008A49A0"/>
    <w:rsid w:val="008A4EE4"/>
    <w:rsid w:val="008A57B8"/>
    <w:rsid w:val="008A60C9"/>
    <w:rsid w:val="008A7CF5"/>
    <w:rsid w:val="008A7DE5"/>
    <w:rsid w:val="008B0430"/>
    <w:rsid w:val="008B1353"/>
    <w:rsid w:val="008B30E4"/>
    <w:rsid w:val="008B4D13"/>
    <w:rsid w:val="008C0A38"/>
    <w:rsid w:val="008C129A"/>
    <w:rsid w:val="008C1352"/>
    <w:rsid w:val="008C1B42"/>
    <w:rsid w:val="008C1B86"/>
    <w:rsid w:val="008C3403"/>
    <w:rsid w:val="008C47C1"/>
    <w:rsid w:val="008C5796"/>
    <w:rsid w:val="008D1066"/>
    <w:rsid w:val="008D1214"/>
    <w:rsid w:val="008D243B"/>
    <w:rsid w:val="008D31D3"/>
    <w:rsid w:val="008D4262"/>
    <w:rsid w:val="008D5E2E"/>
    <w:rsid w:val="008D6DCD"/>
    <w:rsid w:val="008E0637"/>
    <w:rsid w:val="008E101B"/>
    <w:rsid w:val="008E20E7"/>
    <w:rsid w:val="008E2362"/>
    <w:rsid w:val="008E2689"/>
    <w:rsid w:val="008E5AFD"/>
    <w:rsid w:val="008E6E53"/>
    <w:rsid w:val="008E7130"/>
    <w:rsid w:val="008E7194"/>
    <w:rsid w:val="008E7506"/>
    <w:rsid w:val="008E7A2F"/>
    <w:rsid w:val="008F1959"/>
    <w:rsid w:val="008F3955"/>
    <w:rsid w:val="008F623F"/>
    <w:rsid w:val="008F6380"/>
    <w:rsid w:val="008F6C1E"/>
    <w:rsid w:val="008F79C1"/>
    <w:rsid w:val="00900733"/>
    <w:rsid w:val="009009F5"/>
    <w:rsid w:val="00900FAC"/>
    <w:rsid w:val="009022AB"/>
    <w:rsid w:val="00902642"/>
    <w:rsid w:val="00903277"/>
    <w:rsid w:val="00906A5F"/>
    <w:rsid w:val="0090767C"/>
    <w:rsid w:val="009105F0"/>
    <w:rsid w:val="00911D50"/>
    <w:rsid w:val="00914394"/>
    <w:rsid w:val="00915990"/>
    <w:rsid w:val="009207F8"/>
    <w:rsid w:val="00920D8A"/>
    <w:rsid w:val="00920E62"/>
    <w:rsid w:val="00921427"/>
    <w:rsid w:val="009216EC"/>
    <w:rsid w:val="00921ABA"/>
    <w:rsid w:val="00922568"/>
    <w:rsid w:val="00922B06"/>
    <w:rsid w:val="00923B54"/>
    <w:rsid w:val="009241A0"/>
    <w:rsid w:val="00925222"/>
    <w:rsid w:val="00925672"/>
    <w:rsid w:val="00927268"/>
    <w:rsid w:val="009306AF"/>
    <w:rsid w:val="009309C5"/>
    <w:rsid w:val="00930D30"/>
    <w:rsid w:val="00930FE0"/>
    <w:rsid w:val="00931A81"/>
    <w:rsid w:val="00931D92"/>
    <w:rsid w:val="0093321F"/>
    <w:rsid w:val="00935CEC"/>
    <w:rsid w:val="00936D7D"/>
    <w:rsid w:val="009374A6"/>
    <w:rsid w:val="00940F38"/>
    <w:rsid w:val="00946ABC"/>
    <w:rsid w:val="00947322"/>
    <w:rsid w:val="00950A66"/>
    <w:rsid w:val="009526CA"/>
    <w:rsid w:val="00954248"/>
    <w:rsid w:val="00954969"/>
    <w:rsid w:val="00954DBC"/>
    <w:rsid w:val="0095779F"/>
    <w:rsid w:val="009600FB"/>
    <w:rsid w:val="009601DB"/>
    <w:rsid w:val="00960DE1"/>
    <w:rsid w:val="00960ED9"/>
    <w:rsid w:val="009613EE"/>
    <w:rsid w:val="00961570"/>
    <w:rsid w:val="00962ADB"/>
    <w:rsid w:val="0096302A"/>
    <w:rsid w:val="0096417E"/>
    <w:rsid w:val="009659CA"/>
    <w:rsid w:val="009666C3"/>
    <w:rsid w:val="0096681C"/>
    <w:rsid w:val="00966B15"/>
    <w:rsid w:val="009734F7"/>
    <w:rsid w:val="00974760"/>
    <w:rsid w:val="00974A95"/>
    <w:rsid w:val="00975E05"/>
    <w:rsid w:val="00975EE8"/>
    <w:rsid w:val="00977722"/>
    <w:rsid w:val="00980C3A"/>
    <w:rsid w:val="00981621"/>
    <w:rsid w:val="0098180C"/>
    <w:rsid w:val="009823B9"/>
    <w:rsid w:val="00983CDB"/>
    <w:rsid w:val="00985292"/>
    <w:rsid w:val="00985DAF"/>
    <w:rsid w:val="009871DF"/>
    <w:rsid w:val="0099063F"/>
    <w:rsid w:val="00990824"/>
    <w:rsid w:val="009914B9"/>
    <w:rsid w:val="00991B66"/>
    <w:rsid w:val="00992354"/>
    <w:rsid w:val="0099340F"/>
    <w:rsid w:val="00995057"/>
    <w:rsid w:val="00996F0D"/>
    <w:rsid w:val="009976DA"/>
    <w:rsid w:val="009A0D6C"/>
    <w:rsid w:val="009A22B1"/>
    <w:rsid w:val="009A2E3C"/>
    <w:rsid w:val="009A32E3"/>
    <w:rsid w:val="009A45F2"/>
    <w:rsid w:val="009A4E9D"/>
    <w:rsid w:val="009A665C"/>
    <w:rsid w:val="009A6AB3"/>
    <w:rsid w:val="009A77F5"/>
    <w:rsid w:val="009B1F8C"/>
    <w:rsid w:val="009B4078"/>
    <w:rsid w:val="009B5118"/>
    <w:rsid w:val="009B54B2"/>
    <w:rsid w:val="009B620C"/>
    <w:rsid w:val="009C110A"/>
    <w:rsid w:val="009C11B6"/>
    <w:rsid w:val="009C12AB"/>
    <w:rsid w:val="009C2C56"/>
    <w:rsid w:val="009C39D6"/>
    <w:rsid w:val="009C443C"/>
    <w:rsid w:val="009C63C4"/>
    <w:rsid w:val="009C72A6"/>
    <w:rsid w:val="009D004F"/>
    <w:rsid w:val="009D09FC"/>
    <w:rsid w:val="009D2DBE"/>
    <w:rsid w:val="009D3356"/>
    <w:rsid w:val="009D5360"/>
    <w:rsid w:val="009D589C"/>
    <w:rsid w:val="009D5DD6"/>
    <w:rsid w:val="009D7535"/>
    <w:rsid w:val="009D7BF2"/>
    <w:rsid w:val="009E36D9"/>
    <w:rsid w:val="009E42E3"/>
    <w:rsid w:val="009E4A05"/>
    <w:rsid w:val="009E681C"/>
    <w:rsid w:val="009E6FB9"/>
    <w:rsid w:val="009F090E"/>
    <w:rsid w:val="009F1421"/>
    <w:rsid w:val="009F2CCC"/>
    <w:rsid w:val="009F303A"/>
    <w:rsid w:val="009F31C5"/>
    <w:rsid w:val="009F4F96"/>
    <w:rsid w:val="009F51BB"/>
    <w:rsid w:val="009F557F"/>
    <w:rsid w:val="009F561E"/>
    <w:rsid w:val="009F5D0D"/>
    <w:rsid w:val="00A00B5B"/>
    <w:rsid w:val="00A01200"/>
    <w:rsid w:val="00A01305"/>
    <w:rsid w:val="00A02A38"/>
    <w:rsid w:val="00A04F98"/>
    <w:rsid w:val="00A052EB"/>
    <w:rsid w:val="00A05367"/>
    <w:rsid w:val="00A061F7"/>
    <w:rsid w:val="00A069AC"/>
    <w:rsid w:val="00A106A2"/>
    <w:rsid w:val="00A11617"/>
    <w:rsid w:val="00A15E0B"/>
    <w:rsid w:val="00A164F3"/>
    <w:rsid w:val="00A16A1A"/>
    <w:rsid w:val="00A20CF0"/>
    <w:rsid w:val="00A22950"/>
    <w:rsid w:val="00A24449"/>
    <w:rsid w:val="00A2649D"/>
    <w:rsid w:val="00A27722"/>
    <w:rsid w:val="00A30B0A"/>
    <w:rsid w:val="00A315CC"/>
    <w:rsid w:val="00A3162B"/>
    <w:rsid w:val="00A318C9"/>
    <w:rsid w:val="00A31C0C"/>
    <w:rsid w:val="00A349B8"/>
    <w:rsid w:val="00A35D4D"/>
    <w:rsid w:val="00A366BD"/>
    <w:rsid w:val="00A36F51"/>
    <w:rsid w:val="00A423EA"/>
    <w:rsid w:val="00A441E4"/>
    <w:rsid w:val="00A45316"/>
    <w:rsid w:val="00A45563"/>
    <w:rsid w:val="00A45800"/>
    <w:rsid w:val="00A46B68"/>
    <w:rsid w:val="00A5116C"/>
    <w:rsid w:val="00A5145C"/>
    <w:rsid w:val="00A51772"/>
    <w:rsid w:val="00A5230C"/>
    <w:rsid w:val="00A53031"/>
    <w:rsid w:val="00A5335F"/>
    <w:rsid w:val="00A53EDD"/>
    <w:rsid w:val="00A6030F"/>
    <w:rsid w:val="00A6048C"/>
    <w:rsid w:val="00A6096F"/>
    <w:rsid w:val="00A61799"/>
    <w:rsid w:val="00A63BE6"/>
    <w:rsid w:val="00A64057"/>
    <w:rsid w:val="00A65B7A"/>
    <w:rsid w:val="00A661F4"/>
    <w:rsid w:val="00A66335"/>
    <w:rsid w:val="00A70450"/>
    <w:rsid w:val="00A722F6"/>
    <w:rsid w:val="00A73138"/>
    <w:rsid w:val="00A75D7C"/>
    <w:rsid w:val="00A76D73"/>
    <w:rsid w:val="00A76E16"/>
    <w:rsid w:val="00A76F65"/>
    <w:rsid w:val="00A778C5"/>
    <w:rsid w:val="00A80057"/>
    <w:rsid w:val="00A80C26"/>
    <w:rsid w:val="00A81F13"/>
    <w:rsid w:val="00A850B7"/>
    <w:rsid w:val="00A85E69"/>
    <w:rsid w:val="00A90D72"/>
    <w:rsid w:val="00A93E83"/>
    <w:rsid w:val="00A9416C"/>
    <w:rsid w:val="00A955FE"/>
    <w:rsid w:val="00A95E2D"/>
    <w:rsid w:val="00A96FEC"/>
    <w:rsid w:val="00AA093B"/>
    <w:rsid w:val="00AA22CB"/>
    <w:rsid w:val="00AA2C37"/>
    <w:rsid w:val="00AA3498"/>
    <w:rsid w:val="00AA3BAD"/>
    <w:rsid w:val="00AA47B1"/>
    <w:rsid w:val="00AA5FC1"/>
    <w:rsid w:val="00AA6457"/>
    <w:rsid w:val="00AA669C"/>
    <w:rsid w:val="00AA68DE"/>
    <w:rsid w:val="00AA6D06"/>
    <w:rsid w:val="00AA70E0"/>
    <w:rsid w:val="00AA7679"/>
    <w:rsid w:val="00AB1603"/>
    <w:rsid w:val="00AB1F6E"/>
    <w:rsid w:val="00AB56B9"/>
    <w:rsid w:val="00AB5E2F"/>
    <w:rsid w:val="00AB7F8C"/>
    <w:rsid w:val="00AB7FE9"/>
    <w:rsid w:val="00AC1302"/>
    <w:rsid w:val="00AC17E9"/>
    <w:rsid w:val="00AC3D03"/>
    <w:rsid w:val="00AC64DD"/>
    <w:rsid w:val="00AC74B4"/>
    <w:rsid w:val="00AD0348"/>
    <w:rsid w:val="00AD46CA"/>
    <w:rsid w:val="00AD49C9"/>
    <w:rsid w:val="00AD55E7"/>
    <w:rsid w:val="00AD5997"/>
    <w:rsid w:val="00AD5F86"/>
    <w:rsid w:val="00AE0029"/>
    <w:rsid w:val="00AE136C"/>
    <w:rsid w:val="00AE1649"/>
    <w:rsid w:val="00AE1AA7"/>
    <w:rsid w:val="00AE1E12"/>
    <w:rsid w:val="00AE2EDC"/>
    <w:rsid w:val="00AE4073"/>
    <w:rsid w:val="00AE481F"/>
    <w:rsid w:val="00AE4A60"/>
    <w:rsid w:val="00AE50D1"/>
    <w:rsid w:val="00AF2246"/>
    <w:rsid w:val="00AF239C"/>
    <w:rsid w:val="00AF3BF7"/>
    <w:rsid w:val="00AF5A75"/>
    <w:rsid w:val="00AF6970"/>
    <w:rsid w:val="00AF74F0"/>
    <w:rsid w:val="00AF7B21"/>
    <w:rsid w:val="00AF7F58"/>
    <w:rsid w:val="00B01417"/>
    <w:rsid w:val="00B073A6"/>
    <w:rsid w:val="00B105F9"/>
    <w:rsid w:val="00B10AA9"/>
    <w:rsid w:val="00B11D82"/>
    <w:rsid w:val="00B15A38"/>
    <w:rsid w:val="00B202A4"/>
    <w:rsid w:val="00B2048F"/>
    <w:rsid w:val="00B20683"/>
    <w:rsid w:val="00B214C5"/>
    <w:rsid w:val="00B234B7"/>
    <w:rsid w:val="00B24DB3"/>
    <w:rsid w:val="00B25FC5"/>
    <w:rsid w:val="00B2657D"/>
    <w:rsid w:val="00B3185D"/>
    <w:rsid w:val="00B3345B"/>
    <w:rsid w:val="00B347BF"/>
    <w:rsid w:val="00B36DF2"/>
    <w:rsid w:val="00B37A15"/>
    <w:rsid w:val="00B410F1"/>
    <w:rsid w:val="00B41618"/>
    <w:rsid w:val="00B417F5"/>
    <w:rsid w:val="00B41A50"/>
    <w:rsid w:val="00B41C55"/>
    <w:rsid w:val="00B42BFB"/>
    <w:rsid w:val="00B43FE0"/>
    <w:rsid w:val="00B46C1B"/>
    <w:rsid w:val="00B4766F"/>
    <w:rsid w:val="00B5071A"/>
    <w:rsid w:val="00B51744"/>
    <w:rsid w:val="00B52BA7"/>
    <w:rsid w:val="00B55B20"/>
    <w:rsid w:val="00B56647"/>
    <w:rsid w:val="00B56C6E"/>
    <w:rsid w:val="00B56D8D"/>
    <w:rsid w:val="00B57C19"/>
    <w:rsid w:val="00B57D65"/>
    <w:rsid w:val="00B605FA"/>
    <w:rsid w:val="00B61AC0"/>
    <w:rsid w:val="00B62CBA"/>
    <w:rsid w:val="00B643AF"/>
    <w:rsid w:val="00B644F9"/>
    <w:rsid w:val="00B65CD5"/>
    <w:rsid w:val="00B6695F"/>
    <w:rsid w:val="00B67D27"/>
    <w:rsid w:val="00B73D91"/>
    <w:rsid w:val="00B75917"/>
    <w:rsid w:val="00B7738F"/>
    <w:rsid w:val="00B80068"/>
    <w:rsid w:val="00B81819"/>
    <w:rsid w:val="00B81EAC"/>
    <w:rsid w:val="00B8280F"/>
    <w:rsid w:val="00B82910"/>
    <w:rsid w:val="00B82DDA"/>
    <w:rsid w:val="00B83884"/>
    <w:rsid w:val="00B84048"/>
    <w:rsid w:val="00B856BF"/>
    <w:rsid w:val="00B86FCE"/>
    <w:rsid w:val="00B87782"/>
    <w:rsid w:val="00B87E05"/>
    <w:rsid w:val="00B904EC"/>
    <w:rsid w:val="00B908B4"/>
    <w:rsid w:val="00B91657"/>
    <w:rsid w:val="00B92E83"/>
    <w:rsid w:val="00B94326"/>
    <w:rsid w:val="00B94429"/>
    <w:rsid w:val="00B95C08"/>
    <w:rsid w:val="00B972BB"/>
    <w:rsid w:val="00B97544"/>
    <w:rsid w:val="00B97EEB"/>
    <w:rsid w:val="00BA26FB"/>
    <w:rsid w:val="00BA510A"/>
    <w:rsid w:val="00BA5374"/>
    <w:rsid w:val="00BA5A1E"/>
    <w:rsid w:val="00BA6155"/>
    <w:rsid w:val="00BA7BCA"/>
    <w:rsid w:val="00BB0588"/>
    <w:rsid w:val="00BB0C4B"/>
    <w:rsid w:val="00BB18F7"/>
    <w:rsid w:val="00BB53CE"/>
    <w:rsid w:val="00BC105B"/>
    <w:rsid w:val="00BC16FA"/>
    <w:rsid w:val="00BC1C8D"/>
    <w:rsid w:val="00BC2B91"/>
    <w:rsid w:val="00BC4501"/>
    <w:rsid w:val="00BC4CE1"/>
    <w:rsid w:val="00BC534C"/>
    <w:rsid w:val="00BC58F1"/>
    <w:rsid w:val="00BC648E"/>
    <w:rsid w:val="00BC730F"/>
    <w:rsid w:val="00BC75C9"/>
    <w:rsid w:val="00BD01A9"/>
    <w:rsid w:val="00BD02CB"/>
    <w:rsid w:val="00BD051F"/>
    <w:rsid w:val="00BD16BE"/>
    <w:rsid w:val="00BD1E7A"/>
    <w:rsid w:val="00BD27E1"/>
    <w:rsid w:val="00BD2C78"/>
    <w:rsid w:val="00BD3DAB"/>
    <w:rsid w:val="00BD4944"/>
    <w:rsid w:val="00BD50C0"/>
    <w:rsid w:val="00BD6C11"/>
    <w:rsid w:val="00BD7752"/>
    <w:rsid w:val="00BD7A8F"/>
    <w:rsid w:val="00BD7EF6"/>
    <w:rsid w:val="00BE0FF4"/>
    <w:rsid w:val="00BE10B4"/>
    <w:rsid w:val="00BE21E6"/>
    <w:rsid w:val="00BE252F"/>
    <w:rsid w:val="00BE276B"/>
    <w:rsid w:val="00BE59B9"/>
    <w:rsid w:val="00BE7233"/>
    <w:rsid w:val="00BF0739"/>
    <w:rsid w:val="00BF1111"/>
    <w:rsid w:val="00BF1A0D"/>
    <w:rsid w:val="00BF3BB0"/>
    <w:rsid w:val="00BF5E45"/>
    <w:rsid w:val="00BF6421"/>
    <w:rsid w:val="00BF6B1D"/>
    <w:rsid w:val="00BF770E"/>
    <w:rsid w:val="00C003D4"/>
    <w:rsid w:val="00C03566"/>
    <w:rsid w:val="00C04C6C"/>
    <w:rsid w:val="00C073FD"/>
    <w:rsid w:val="00C0749E"/>
    <w:rsid w:val="00C078FD"/>
    <w:rsid w:val="00C07A68"/>
    <w:rsid w:val="00C07A6C"/>
    <w:rsid w:val="00C10006"/>
    <w:rsid w:val="00C10C30"/>
    <w:rsid w:val="00C115D4"/>
    <w:rsid w:val="00C12481"/>
    <w:rsid w:val="00C166F9"/>
    <w:rsid w:val="00C17A5D"/>
    <w:rsid w:val="00C20E0C"/>
    <w:rsid w:val="00C21FF0"/>
    <w:rsid w:val="00C23387"/>
    <w:rsid w:val="00C241C3"/>
    <w:rsid w:val="00C24F98"/>
    <w:rsid w:val="00C27560"/>
    <w:rsid w:val="00C311BF"/>
    <w:rsid w:val="00C3263D"/>
    <w:rsid w:val="00C33C8A"/>
    <w:rsid w:val="00C3402F"/>
    <w:rsid w:val="00C34460"/>
    <w:rsid w:val="00C36213"/>
    <w:rsid w:val="00C379D5"/>
    <w:rsid w:val="00C41AE8"/>
    <w:rsid w:val="00C41BDE"/>
    <w:rsid w:val="00C4388A"/>
    <w:rsid w:val="00C4682B"/>
    <w:rsid w:val="00C46CB6"/>
    <w:rsid w:val="00C46D42"/>
    <w:rsid w:val="00C50974"/>
    <w:rsid w:val="00C51F9B"/>
    <w:rsid w:val="00C55A92"/>
    <w:rsid w:val="00C566DA"/>
    <w:rsid w:val="00C60B02"/>
    <w:rsid w:val="00C62B06"/>
    <w:rsid w:val="00C63059"/>
    <w:rsid w:val="00C634DF"/>
    <w:rsid w:val="00C639AF"/>
    <w:rsid w:val="00C642C0"/>
    <w:rsid w:val="00C658E9"/>
    <w:rsid w:val="00C6648C"/>
    <w:rsid w:val="00C71BE3"/>
    <w:rsid w:val="00C730D8"/>
    <w:rsid w:val="00C7317E"/>
    <w:rsid w:val="00C737E1"/>
    <w:rsid w:val="00C74143"/>
    <w:rsid w:val="00C749FA"/>
    <w:rsid w:val="00C82BED"/>
    <w:rsid w:val="00C83048"/>
    <w:rsid w:val="00C83BFE"/>
    <w:rsid w:val="00C83EA2"/>
    <w:rsid w:val="00C86BA8"/>
    <w:rsid w:val="00C91183"/>
    <w:rsid w:val="00C9376D"/>
    <w:rsid w:val="00C94347"/>
    <w:rsid w:val="00C94419"/>
    <w:rsid w:val="00C94466"/>
    <w:rsid w:val="00C94CFA"/>
    <w:rsid w:val="00C95632"/>
    <w:rsid w:val="00C958EE"/>
    <w:rsid w:val="00C95F35"/>
    <w:rsid w:val="00C96D01"/>
    <w:rsid w:val="00CA0121"/>
    <w:rsid w:val="00CA01F9"/>
    <w:rsid w:val="00CA0CE4"/>
    <w:rsid w:val="00CA3600"/>
    <w:rsid w:val="00CA4FBE"/>
    <w:rsid w:val="00CA6A14"/>
    <w:rsid w:val="00CA75BB"/>
    <w:rsid w:val="00CB021C"/>
    <w:rsid w:val="00CB0C1C"/>
    <w:rsid w:val="00CB247C"/>
    <w:rsid w:val="00CB305A"/>
    <w:rsid w:val="00CB3640"/>
    <w:rsid w:val="00CB42CA"/>
    <w:rsid w:val="00CB44E9"/>
    <w:rsid w:val="00CB6086"/>
    <w:rsid w:val="00CB68F5"/>
    <w:rsid w:val="00CB6A2E"/>
    <w:rsid w:val="00CB7CA8"/>
    <w:rsid w:val="00CC04C4"/>
    <w:rsid w:val="00CC0BC8"/>
    <w:rsid w:val="00CC11E6"/>
    <w:rsid w:val="00CC11EE"/>
    <w:rsid w:val="00CC1AA9"/>
    <w:rsid w:val="00CC1C78"/>
    <w:rsid w:val="00CC2E5E"/>
    <w:rsid w:val="00CD002B"/>
    <w:rsid w:val="00CD09C4"/>
    <w:rsid w:val="00CD22C0"/>
    <w:rsid w:val="00CD2378"/>
    <w:rsid w:val="00CD515E"/>
    <w:rsid w:val="00CD5CC0"/>
    <w:rsid w:val="00CE1EFA"/>
    <w:rsid w:val="00CE3B12"/>
    <w:rsid w:val="00CE491A"/>
    <w:rsid w:val="00CE6451"/>
    <w:rsid w:val="00CE68E7"/>
    <w:rsid w:val="00CE695E"/>
    <w:rsid w:val="00CE7881"/>
    <w:rsid w:val="00CF11FC"/>
    <w:rsid w:val="00CF2030"/>
    <w:rsid w:val="00CF2F33"/>
    <w:rsid w:val="00CF3E87"/>
    <w:rsid w:val="00CF576D"/>
    <w:rsid w:val="00CF6933"/>
    <w:rsid w:val="00CF6DD4"/>
    <w:rsid w:val="00CF77A2"/>
    <w:rsid w:val="00D001C2"/>
    <w:rsid w:val="00D00A68"/>
    <w:rsid w:val="00D00A8B"/>
    <w:rsid w:val="00D0181F"/>
    <w:rsid w:val="00D01EBF"/>
    <w:rsid w:val="00D0253B"/>
    <w:rsid w:val="00D034F3"/>
    <w:rsid w:val="00D0363E"/>
    <w:rsid w:val="00D051EC"/>
    <w:rsid w:val="00D059E4"/>
    <w:rsid w:val="00D06038"/>
    <w:rsid w:val="00D075BE"/>
    <w:rsid w:val="00D10A67"/>
    <w:rsid w:val="00D17315"/>
    <w:rsid w:val="00D20FB4"/>
    <w:rsid w:val="00D21429"/>
    <w:rsid w:val="00D2304D"/>
    <w:rsid w:val="00D23B52"/>
    <w:rsid w:val="00D23BE5"/>
    <w:rsid w:val="00D2569F"/>
    <w:rsid w:val="00D25798"/>
    <w:rsid w:val="00D2630E"/>
    <w:rsid w:val="00D303DE"/>
    <w:rsid w:val="00D30E63"/>
    <w:rsid w:val="00D30EED"/>
    <w:rsid w:val="00D32530"/>
    <w:rsid w:val="00D32E3B"/>
    <w:rsid w:val="00D33CEE"/>
    <w:rsid w:val="00D3469A"/>
    <w:rsid w:val="00D34EAF"/>
    <w:rsid w:val="00D3544E"/>
    <w:rsid w:val="00D36A9F"/>
    <w:rsid w:val="00D37D9C"/>
    <w:rsid w:val="00D40A6D"/>
    <w:rsid w:val="00D420DC"/>
    <w:rsid w:val="00D44416"/>
    <w:rsid w:val="00D45CFB"/>
    <w:rsid w:val="00D46526"/>
    <w:rsid w:val="00D46541"/>
    <w:rsid w:val="00D466D8"/>
    <w:rsid w:val="00D47791"/>
    <w:rsid w:val="00D478EC"/>
    <w:rsid w:val="00D47AEF"/>
    <w:rsid w:val="00D5193E"/>
    <w:rsid w:val="00D52491"/>
    <w:rsid w:val="00D5298C"/>
    <w:rsid w:val="00D54958"/>
    <w:rsid w:val="00D551FC"/>
    <w:rsid w:val="00D55446"/>
    <w:rsid w:val="00D5597F"/>
    <w:rsid w:val="00D6047A"/>
    <w:rsid w:val="00D629BB"/>
    <w:rsid w:val="00D6448C"/>
    <w:rsid w:val="00D65CA9"/>
    <w:rsid w:val="00D6640E"/>
    <w:rsid w:val="00D70CF4"/>
    <w:rsid w:val="00D71893"/>
    <w:rsid w:val="00D73752"/>
    <w:rsid w:val="00D75202"/>
    <w:rsid w:val="00D766EE"/>
    <w:rsid w:val="00D76BAE"/>
    <w:rsid w:val="00D811ED"/>
    <w:rsid w:val="00D81B10"/>
    <w:rsid w:val="00D81C65"/>
    <w:rsid w:val="00D81D15"/>
    <w:rsid w:val="00D86020"/>
    <w:rsid w:val="00D87303"/>
    <w:rsid w:val="00D90643"/>
    <w:rsid w:val="00D90915"/>
    <w:rsid w:val="00D94018"/>
    <w:rsid w:val="00D946F7"/>
    <w:rsid w:val="00D94821"/>
    <w:rsid w:val="00D94A96"/>
    <w:rsid w:val="00D94FB2"/>
    <w:rsid w:val="00D95681"/>
    <w:rsid w:val="00DA1307"/>
    <w:rsid w:val="00DA2AFA"/>
    <w:rsid w:val="00DA4BE2"/>
    <w:rsid w:val="00DA7A23"/>
    <w:rsid w:val="00DB09B4"/>
    <w:rsid w:val="00DB1550"/>
    <w:rsid w:val="00DB2485"/>
    <w:rsid w:val="00DB2908"/>
    <w:rsid w:val="00DB3699"/>
    <w:rsid w:val="00DB3B06"/>
    <w:rsid w:val="00DB40EA"/>
    <w:rsid w:val="00DB5122"/>
    <w:rsid w:val="00DB5C7F"/>
    <w:rsid w:val="00DB6A6D"/>
    <w:rsid w:val="00DB746D"/>
    <w:rsid w:val="00DC1719"/>
    <w:rsid w:val="00DC1BAB"/>
    <w:rsid w:val="00DC3143"/>
    <w:rsid w:val="00DC5884"/>
    <w:rsid w:val="00DC76CE"/>
    <w:rsid w:val="00DC7D25"/>
    <w:rsid w:val="00DD0A4B"/>
    <w:rsid w:val="00DD0FAA"/>
    <w:rsid w:val="00DD1324"/>
    <w:rsid w:val="00DD2427"/>
    <w:rsid w:val="00DD2BF1"/>
    <w:rsid w:val="00DD31F1"/>
    <w:rsid w:val="00DD3FD4"/>
    <w:rsid w:val="00DD4043"/>
    <w:rsid w:val="00DE0B4F"/>
    <w:rsid w:val="00DE381B"/>
    <w:rsid w:val="00DE5647"/>
    <w:rsid w:val="00DE574D"/>
    <w:rsid w:val="00DE59BD"/>
    <w:rsid w:val="00DE5D99"/>
    <w:rsid w:val="00DE62F3"/>
    <w:rsid w:val="00DE66B9"/>
    <w:rsid w:val="00DE6F40"/>
    <w:rsid w:val="00DE7522"/>
    <w:rsid w:val="00DF3557"/>
    <w:rsid w:val="00DF4CAD"/>
    <w:rsid w:val="00DF58B5"/>
    <w:rsid w:val="00DF7F0B"/>
    <w:rsid w:val="00E001B7"/>
    <w:rsid w:val="00E01650"/>
    <w:rsid w:val="00E01AEA"/>
    <w:rsid w:val="00E01C6D"/>
    <w:rsid w:val="00E01CC6"/>
    <w:rsid w:val="00E02EA2"/>
    <w:rsid w:val="00E03F11"/>
    <w:rsid w:val="00E05101"/>
    <w:rsid w:val="00E10442"/>
    <w:rsid w:val="00E12807"/>
    <w:rsid w:val="00E137F8"/>
    <w:rsid w:val="00E13B03"/>
    <w:rsid w:val="00E1444A"/>
    <w:rsid w:val="00E14F81"/>
    <w:rsid w:val="00E16086"/>
    <w:rsid w:val="00E166A5"/>
    <w:rsid w:val="00E16CAF"/>
    <w:rsid w:val="00E1768C"/>
    <w:rsid w:val="00E2050C"/>
    <w:rsid w:val="00E20E8B"/>
    <w:rsid w:val="00E21990"/>
    <w:rsid w:val="00E21FBD"/>
    <w:rsid w:val="00E22AEF"/>
    <w:rsid w:val="00E23012"/>
    <w:rsid w:val="00E234F6"/>
    <w:rsid w:val="00E236F2"/>
    <w:rsid w:val="00E239F1"/>
    <w:rsid w:val="00E243C3"/>
    <w:rsid w:val="00E24778"/>
    <w:rsid w:val="00E26EBC"/>
    <w:rsid w:val="00E27AE9"/>
    <w:rsid w:val="00E30621"/>
    <w:rsid w:val="00E31391"/>
    <w:rsid w:val="00E314D6"/>
    <w:rsid w:val="00E32DEC"/>
    <w:rsid w:val="00E343BE"/>
    <w:rsid w:val="00E355F4"/>
    <w:rsid w:val="00E36323"/>
    <w:rsid w:val="00E37052"/>
    <w:rsid w:val="00E37636"/>
    <w:rsid w:val="00E40691"/>
    <w:rsid w:val="00E41319"/>
    <w:rsid w:val="00E43173"/>
    <w:rsid w:val="00E44086"/>
    <w:rsid w:val="00E44671"/>
    <w:rsid w:val="00E447E3"/>
    <w:rsid w:val="00E44C03"/>
    <w:rsid w:val="00E458FA"/>
    <w:rsid w:val="00E471D4"/>
    <w:rsid w:val="00E4751F"/>
    <w:rsid w:val="00E5410C"/>
    <w:rsid w:val="00E56301"/>
    <w:rsid w:val="00E61E62"/>
    <w:rsid w:val="00E6343C"/>
    <w:rsid w:val="00E64978"/>
    <w:rsid w:val="00E6530B"/>
    <w:rsid w:val="00E659B8"/>
    <w:rsid w:val="00E65B38"/>
    <w:rsid w:val="00E66646"/>
    <w:rsid w:val="00E7002A"/>
    <w:rsid w:val="00E71293"/>
    <w:rsid w:val="00E7237C"/>
    <w:rsid w:val="00E73C64"/>
    <w:rsid w:val="00E7488C"/>
    <w:rsid w:val="00E7534C"/>
    <w:rsid w:val="00E75468"/>
    <w:rsid w:val="00E7685E"/>
    <w:rsid w:val="00E77776"/>
    <w:rsid w:val="00E77BE6"/>
    <w:rsid w:val="00E801B6"/>
    <w:rsid w:val="00E80B0F"/>
    <w:rsid w:val="00E81363"/>
    <w:rsid w:val="00E82A56"/>
    <w:rsid w:val="00E832CE"/>
    <w:rsid w:val="00E839DF"/>
    <w:rsid w:val="00E842E6"/>
    <w:rsid w:val="00E84816"/>
    <w:rsid w:val="00E85A6A"/>
    <w:rsid w:val="00E8616A"/>
    <w:rsid w:val="00E861A5"/>
    <w:rsid w:val="00E875D4"/>
    <w:rsid w:val="00E90827"/>
    <w:rsid w:val="00E90A37"/>
    <w:rsid w:val="00E92B76"/>
    <w:rsid w:val="00E92F0B"/>
    <w:rsid w:val="00E9518B"/>
    <w:rsid w:val="00E95B67"/>
    <w:rsid w:val="00E96D9F"/>
    <w:rsid w:val="00EA2DCD"/>
    <w:rsid w:val="00EA4986"/>
    <w:rsid w:val="00EA6E87"/>
    <w:rsid w:val="00EB0362"/>
    <w:rsid w:val="00EB283C"/>
    <w:rsid w:val="00EB2AC2"/>
    <w:rsid w:val="00EB35A1"/>
    <w:rsid w:val="00EB3890"/>
    <w:rsid w:val="00EB41DA"/>
    <w:rsid w:val="00EB5234"/>
    <w:rsid w:val="00EB56BD"/>
    <w:rsid w:val="00EB5753"/>
    <w:rsid w:val="00EB5DC2"/>
    <w:rsid w:val="00EB69C8"/>
    <w:rsid w:val="00EB717D"/>
    <w:rsid w:val="00EB7946"/>
    <w:rsid w:val="00EC0DEF"/>
    <w:rsid w:val="00EC2800"/>
    <w:rsid w:val="00EC4513"/>
    <w:rsid w:val="00ED3097"/>
    <w:rsid w:val="00ED33F9"/>
    <w:rsid w:val="00ED3E27"/>
    <w:rsid w:val="00ED493B"/>
    <w:rsid w:val="00ED4F23"/>
    <w:rsid w:val="00ED5597"/>
    <w:rsid w:val="00ED60C2"/>
    <w:rsid w:val="00ED6762"/>
    <w:rsid w:val="00ED747B"/>
    <w:rsid w:val="00EE526F"/>
    <w:rsid w:val="00EE596F"/>
    <w:rsid w:val="00EE69B7"/>
    <w:rsid w:val="00EE6ACB"/>
    <w:rsid w:val="00EE6E88"/>
    <w:rsid w:val="00EE751C"/>
    <w:rsid w:val="00EE7714"/>
    <w:rsid w:val="00EE7824"/>
    <w:rsid w:val="00EF051A"/>
    <w:rsid w:val="00EF179F"/>
    <w:rsid w:val="00EF5549"/>
    <w:rsid w:val="00EF7066"/>
    <w:rsid w:val="00EF746A"/>
    <w:rsid w:val="00F0117C"/>
    <w:rsid w:val="00F01903"/>
    <w:rsid w:val="00F04E56"/>
    <w:rsid w:val="00F101EB"/>
    <w:rsid w:val="00F10583"/>
    <w:rsid w:val="00F105BF"/>
    <w:rsid w:val="00F1297E"/>
    <w:rsid w:val="00F134A9"/>
    <w:rsid w:val="00F20D03"/>
    <w:rsid w:val="00F220FA"/>
    <w:rsid w:val="00F22398"/>
    <w:rsid w:val="00F22756"/>
    <w:rsid w:val="00F22F47"/>
    <w:rsid w:val="00F23EB0"/>
    <w:rsid w:val="00F2563F"/>
    <w:rsid w:val="00F25DBD"/>
    <w:rsid w:val="00F2629D"/>
    <w:rsid w:val="00F26F5D"/>
    <w:rsid w:val="00F27996"/>
    <w:rsid w:val="00F27C3A"/>
    <w:rsid w:val="00F305E4"/>
    <w:rsid w:val="00F32842"/>
    <w:rsid w:val="00F3285B"/>
    <w:rsid w:val="00F337A5"/>
    <w:rsid w:val="00F34FC2"/>
    <w:rsid w:val="00F36789"/>
    <w:rsid w:val="00F368F4"/>
    <w:rsid w:val="00F37D99"/>
    <w:rsid w:val="00F37FD7"/>
    <w:rsid w:val="00F42DAD"/>
    <w:rsid w:val="00F44730"/>
    <w:rsid w:val="00F45768"/>
    <w:rsid w:val="00F45F8E"/>
    <w:rsid w:val="00F468DA"/>
    <w:rsid w:val="00F46F38"/>
    <w:rsid w:val="00F46FBF"/>
    <w:rsid w:val="00F534CF"/>
    <w:rsid w:val="00F53ADC"/>
    <w:rsid w:val="00F53E18"/>
    <w:rsid w:val="00F54D41"/>
    <w:rsid w:val="00F60F1C"/>
    <w:rsid w:val="00F6172E"/>
    <w:rsid w:val="00F61FBE"/>
    <w:rsid w:val="00F630D7"/>
    <w:rsid w:val="00F6412C"/>
    <w:rsid w:val="00F65E96"/>
    <w:rsid w:val="00F6754D"/>
    <w:rsid w:val="00F704BA"/>
    <w:rsid w:val="00F70CDC"/>
    <w:rsid w:val="00F71200"/>
    <w:rsid w:val="00F718AC"/>
    <w:rsid w:val="00F7263D"/>
    <w:rsid w:val="00F73056"/>
    <w:rsid w:val="00F7433D"/>
    <w:rsid w:val="00F7633D"/>
    <w:rsid w:val="00F766FC"/>
    <w:rsid w:val="00F80B08"/>
    <w:rsid w:val="00F80BBE"/>
    <w:rsid w:val="00F81E57"/>
    <w:rsid w:val="00F82388"/>
    <w:rsid w:val="00F83105"/>
    <w:rsid w:val="00F84528"/>
    <w:rsid w:val="00F853C6"/>
    <w:rsid w:val="00F86948"/>
    <w:rsid w:val="00F876E4"/>
    <w:rsid w:val="00F87930"/>
    <w:rsid w:val="00F87F0C"/>
    <w:rsid w:val="00F9028C"/>
    <w:rsid w:val="00F913ED"/>
    <w:rsid w:val="00F917AE"/>
    <w:rsid w:val="00F91A08"/>
    <w:rsid w:val="00F91DF0"/>
    <w:rsid w:val="00F91F98"/>
    <w:rsid w:val="00F9216F"/>
    <w:rsid w:val="00F92720"/>
    <w:rsid w:val="00F936C3"/>
    <w:rsid w:val="00F93AE5"/>
    <w:rsid w:val="00F941CF"/>
    <w:rsid w:val="00F9435C"/>
    <w:rsid w:val="00F94361"/>
    <w:rsid w:val="00F95042"/>
    <w:rsid w:val="00F95BFB"/>
    <w:rsid w:val="00FA0112"/>
    <w:rsid w:val="00FA0FA2"/>
    <w:rsid w:val="00FA1971"/>
    <w:rsid w:val="00FA1D06"/>
    <w:rsid w:val="00FA1FD5"/>
    <w:rsid w:val="00FA2707"/>
    <w:rsid w:val="00FA365E"/>
    <w:rsid w:val="00FA50FF"/>
    <w:rsid w:val="00FA6DBE"/>
    <w:rsid w:val="00FB0250"/>
    <w:rsid w:val="00FB10FC"/>
    <w:rsid w:val="00FB300E"/>
    <w:rsid w:val="00FB4246"/>
    <w:rsid w:val="00FB4A31"/>
    <w:rsid w:val="00FB700D"/>
    <w:rsid w:val="00FC18B9"/>
    <w:rsid w:val="00FC1C22"/>
    <w:rsid w:val="00FC1F28"/>
    <w:rsid w:val="00FC4633"/>
    <w:rsid w:val="00FC4D27"/>
    <w:rsid w:val="00FC6917"/>
    <w:rsid w:val="00FC69A7"/>
    <w:rsid w:val="00FC7975"/>
    <w:rsid w:val="00FD1DFB"/>
    <w:rsid w:val="00FD2DC3"/>
    <w:rsid w:val="00FD60D7"/>
    <w:rsid w:val="00FD789F"/>
    <w:rsid w:val="00FE0D1C"/>
    <w:rsid w:val="00FE3B1E"/>
    <w:rsid w:val="00FE3EC8"/>
    <w:rsid w:val="00FE5EE5"/>
    <w:rsid w:val="00FE7758"/>
    <w:rsid w:val="00FE775E"/>
    <w:rsid w:val="00FE7F4F"/>
    <w:rsid w:val="00FF2E25"/>
    <w:rsid w:val="00FF35B6"/>
    <w:rsid w:val="00FF4066"/>
    <w:rsid w:val="00FF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9F"/>
    <w:rPr>
      <w:rFonts w:ascii="Times New Roman" w:eastAsiaTheme="minorHAnsi" w:hAnsi="Times New Roman"/>
      <w:sz w:val="24"/>
      <w:szCs w:val="24"/>
      <w:lang w:eastAsia="ru-RU"/>
    </w:rPr>
  </w:style>
  <w:style w:type="paragraph" w:styleId="Heading1">
    <w:name w:val="heading 1"/>
    <w:basedOn w:val="Normal"/>
    <w:next w:val="Normal"/>
    <w:link w:val="Heading1Char"/>
    <w:uiPriority w:val="99"/>
    <w:qFormat/>
    <w:rsid w:val="003116A3"/>
    <w:pPr>
      <w:keepNext/>
      <w:spacing w:before="240" w:after="240"/>
      <w:ind w:left="284" w:right="567"/>
      <w:outlineLvl w:val="0"/>
    </w:pPr>
    <w:rPr>
      <w:rFonts w:ascii="Calibri" w:eastAsia="Times New Roman" w:hAnsi="Calibri" w:cs="Cambria"/>
      <w:b/>
      <w:bCs/>
      <w:kern w:val="32"/>
      <w:sz w:val="36"/>
      <w:szCs w:val="32"/>
      <w:lang w:eastAsia="en-US"/>
    </w:rPr>
  </w:style>
  <w:style w:type="paragraph" w:styleId="Heading2">
    <w:name w:val="heading 2"/>
    <w:basedOn w:val="Normal"/>
    <w:link w:val="Heading2Char"/>
    <w:uiPriority w:val="99"/>
    <w:qFormat/>
    <w:rsid w:val="003116A3"/>
    <w:pPr>
      <w:spacing w:before="240" w:after="240"/>
      <w:ind w:left="284" w:right="567"/>
      <w:outlineLvl w:val="1"/>
    </w:pPr>
    <w:rPr>
      <w:rFonts w:ascii="Calibri" w:eastAsia="Times New Roman" w:hAnsi="Calibri"/>
      <w:b/>
      <w:bCs/>
      <w:sz w:val="32"/>
      <w:szCs w:val="36"/>
    </w:rPr>
  </w:style>
  <w:style w:type="paragraph" w:styleId="Heading3">
    <w:name w:val="heading 3"/>
    <w:basedOn w:val="Normal"/>
    <w:next w:val="Normal"/>
    <w:link w:val="Heading3Char"/>
    <w:uiPriority w:val="99"/>
    <w:qFormat/>
    <w:rsid w:val="003116A3"/>
    <w:pPr>
      <w:keepNext/>
      <w:keepLines/>
      <w:spacing w:before="240"/>
      <w:ind w:left="284" w:right="567"/>
      <w:outlineLvl w:val="2"/>
    </w:pPr>
    <w:rPr>
      <w:rFonts w:ascii="Calibri" w:eastAsia="Times New Roman" w:hAnsi="Calibri" w:cs="Cambria"/>
      <w:b/>
      <w:bCs/>
      <w:szCs w:val="20"/>
      <w:lang w:eastAsia="en-US"/>
    </w:rPr>
  </w:style>
  <w:style w:type="paragraph" w:styleId="Heading4">
    <w:name w:val="heading 4"/>
    <w:basedOn w:val="Normal"/>
    <w:next w:val="Normal"/>
    <w:link w:val="Heading4Char"/>
    <w:unhideWhenUsed/>
    <w:qFormat/>
    <w:rsid w:val="003116A3"/>
    <w:pPr>
      <w:keepNext/>
      <w:spacing w:before="240" w:after="240"/>
      <w:ind w:left="851"/>
      <w:outlineLvl w:val="3"/>
    </w:pPr>
    <w:rPr>
      <w:rFonts w:ascii="Calibri" w:eastAsia="Times New Roman" w:hAnsi="Calibri"/>
      <w:bCs/>
      <w:sz w:val="20"/>
      <w:szCs w:val="28"/>
      <w:lang w:eastAsia="en-US"/>
    </w:rPr>
  </w:style>
  <w:style w:type="paragraph" w:styleId="Heading5">
    <w:name w:val="heading 5"/>
    <w:basedOn w:val="Normal"/>
    <w:next w:val="Normal"/>
    <w:link w:val="Heading5Char"/>
    <w:unhideWhenUsed/>
    <w:qFormat/>
    <w:rsid w:val="003116A3"/>
    <w:pPr>
      <w:spacing w:before="120" w:after="240"/>
      <w:ind w:left="567"/>
      <w:outlineLvl w:val="4"/>
    </w:pPr>
    <w:rPr>
      <w:rFonts w:ascii="Calibri" w:eastAsia="Times New Roman" w:hAnsi="Calibri"/>
      <w:b/>
      <w:bCs/>
      <w:iCs/>
      <w:sz w:val="26"/>
      <w:szCs w:val="26"/>
      <w:lang w:eastAsia="en-US"/>
    </w:rPr>
  </w:style>
  <w:style w:type="paragraph" w:styleId="Heading6">
    <w:name w:val="heading 6"/>
    <w:basedOn w:val="Normal"/>
    <w:next w:val="Normal"/>
    <w:link w:val="Heading6Char"/>
    <w:unhideWhenUsed/>
    <w:qFormat/>
    <w:rsid w:val="003116A3"/>
    <w:pPr>
      <w:spacing w:before="240" w:after="60"/>
      <w:outlineLvl w:val="5"/>
    </w:pPr>
    <w:rPr>
      <w:rFonts w:ascii="Calibri" w:eastAsia="Times New Roman" w:hAnsi="Calibri"/>
      <w:b/>
      <w:bCs/>
      <w:sz w:val="22"/>
      <w:szCs w:val="20"/>
      <w:lang w:eastAsia="en-US"/>
    </w:rPr>
  </w:style>
  <w:style w:type="paragraph" w:styleId="Heading7">
    <w:name w:val="heading 7"/>
    <w:basedOn w:val="Normal"/>
    <w:next w:val="Normal"/>
    <w:link w:val="Heading7Char"/>
    <w:unhideWhenUsed/>
    <w:qFormat/>
    <w:rsid w:val="003116A3"/>
    <w:pPr>
      <w:spacing w:before="240" w:after="60"/>
      <w:outlineLvl w:val="6"/>
    </w:pPr>
    <w:rPr>
      <w:rFonts w:ascii="Calibri" w:eastAsia="Times New Roman" w:hAnsi="Calibri"/>
      <w:lang w:eastAsia="en-US"/>
    </w:rPr>
  </w:style>
  <w:style w:type="paragraph" w:styleId="Heading8">
    <w:name w:val="heading 8"/>
    <w:basedOn w:val="Normal"/>
    <w:next w:val="Normal"/>
    <w:link w:val="Heading8Char"/>
    <w:unhideWhenUsed/>
    <w:qFormat/>
    <w:rsid w:val="003116A3"/>
    <w:pPr>
      <w:spacing w:before="240" w:after="60"/>
      <w:outlineLvl w:val="7"/>
    </w:pPr>
    <w:rPr>
      <w:rFonts w:ascii="Calibri" w:eastAsia="Times New Roman" w:hAnsi="Calibri"/>
      <w:i/>
      <w:iCs/>
      <w:lang w:eastAsia="en-US"/>
    </w:rPr>
  </w:style>
  <w:style w:type="paragraph" w:styleId="Heading9">
    <w:name w:val="heading 9"/>
    <w:basedOn w:val="Normal"/>
    <w:next w:val="Normal"/>
    <w:link w:val="Heading9Char"/>
    <w:unhideWhenUsed/>
    <w:qFormat/>
    <w:rsid w:val="003116A3"/>
    <w:pPr>
      <w:autoSpaceDE w:val="0"/>
      <w:autoSpaceDN w:val="0"/>
      <w:adjustRightInd w:val="0"/>
      <w:spacing w:after="120"/>
      <w:ind w:left="1134" w:right="-23"/>
      <w:outlineLvl w:val="8"/>
    </w:pPr>
    <w:rPr>
      <w:rFonts w:ascii="Calibri" w:eastAsia="Times New Roman" w:hAnsi="Calibri"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1">
    <w:name w:val="z-Конец формы Знак1"/>
    <w:uiPriority w:val="99"/>
    <w:semiHidden/>
    <w:rsid w:val="003116A3"/>
    <w:rPr>
      <w:rFonts w:ascii="Arial" w:hAnsi="Arial" w:cs="Arial"/>
      <w:vanish/>
      <w:sz w:val="16"/>
      <w:szCs w:val="16"/>
      <w:lang w:val="en-US" w:eastAsia="en-US"/>
    </w:rPr>
  </w:style>
  <w:style w:type="character" w:customStyle="1" w:styleId="z-2">
    <w:name w:val="z-Конец формы Знак2"/>
    <w:uiPriority w:val="99"/>
    <w:semiHidden/>
    <w:rsid w:val="003116A3"/>
    <w:rPr>
      <w:rFonts w:ascii="Arial" w:hAnsi="Arial" w:cs="Arial"/>
      <w:vanish/>
      <w:sz w:val="16"/>
      <w:szCs w:val="16"/>
      <w:lang w:val="en-US" w:eastAsia="en-US"/>
    </w:rPr>
  </w:style>
  <w:style w:type="character" w:customStyle="1" w:styleId="z-10">
    <w:name w:val="z-Начало формы Знак1"/>
    <w:uiPriority w:val="99"/>
    <w:semiHidden/>
    <w:rsid w:val="003116A3"/>
    <w:rPr>
      <w:rFonts w:ascii="Arial" w:hAnsi="Arial" w:cs="Arial"/>
      <w:vanish/>
      <w:sz w:val="16"/>
      <w:szCs w:val="16"/>
      <w:lang w:val="en-US" w:eastAsia="en-US"/>
    </w:rPr>
  </w:style>
  <w:style w:type="character" w:customStyle="1" w:styleId="z-20">
    <w:name w:val="z-Начало формы Знак2"/>
    <w:uiPriority w:val="99"/>
    <w:semiHidden/>
    <w:rsid w:val="003116A3"/>
    <w:rPr>
      <w:rFonts w:ascii="Arial" w:hAnsi="Arial" w:cs="Arial"/>
      <w:vanish/>
      <w:sz w:val="16"/>
      <w:szCs w:val="16"/>
      <w:lang w:val="en-US" w:eastAsia="en-US"/>
    </w:rPr>
  </w:style>
  <w:style w:type="paragraph" w:styleId="ListParagraph">
    <w:name w:val="List Paragraph"/>
    <w:basedOn w:val="Normal"/>
    <w:uiPriority w:val="34"/>
    <w:unhideWhenUsed/>
    <w:qFormat/>
    <w:rsid w:val="003116A3"/>
    <w:pPr>
      <w:ind w:left="708"/>
    </w:pPr>
    <w:rPr>
      <w:rFonts w:ascii="Calibri" w:eastAsia="Calibri" w:hAnsi="Calibri"/>
      <w:sz w:val="20"/>
      <w:szCs w:val="20"/>
      <w:lang w:eastAsia="en-US"/>
    </w:rPr>
  </w:style>
  <w:style w:type="paragraph" w:styleId="Header">
    <w:name w:val="header"/>
    <w:basedOn w:val="Normal"/>
    <w:link w:val="HeaderChar"/>
    <w:uiPriority w:val="99"/>
    <w:semiHidden/>
    <w:rsid w:val="003116A3"/>
    <w:pPr>
      <w:tabs>
        <w:tab w:val="center" w:pos="4677"/>
        <w:tab w:val="right" w:pos="9355"/>
      </w:tabs>
    </w:pPr>
    <w:rPr>
      <w:rFonts w:ascii="Calibri" w:eastAsia="Calibri" w:hAnsi="Calibri"/>
      <w:sz w:val="20"/>
      <w:szCs w:val="20"/>
      <w:lang w:eastAsia="en-US"/>
    </w:rPr>
  </w:style>
  <w:style w:type="character" w:customStyle="1" w:styleId="HeaderChar">
    <w:name w:val="Header Char"/>
    <w:link w:val="Header"/>
    <w:uiPriority w:val="99"/>
    <w:semiHidden/>
    <w:rsid w:val="003116A3"/>
    <w:rPr>
      <w:rFonts w:ascii="Arial" w:eastAsia="Calibri" w:hAnsi="Arial" w:cs="Calibri"/>
      <w:sz w:val="20"/>
      <w:lang w:val="en-US"/>
    </w:rPr>
  </w:style>
  <w:style w:type="character" w:customStyle="1" w:styleId="1">
    <w:name w:val="Верхний колонтитул Знак1"/>
    <w:uiPriority w:val="99"/>
    <w:semiHidden/>
    <w:rsid w:val="003116A3"/>
    <w:rPr>
      <w:rFonts w:ascii="Arial" w:hAnsi="Arial" w:cs="Calibri"/>
      <w:szCs w:val="22"/>
      <w:lang w:val="en-US" w:eastAsia="en-US"/>
    </w:rPr>
  </w:style>
  <w:style w:type="paragraph" w:styleId="IntenseQuote">
    <w:name w:val="Intense Quote"/>
    <w:basedOn w:val="Normal"/>
    <w:next w:val="Normal"/>
    <w:link w:val="IntenseQuoteChar"/>
    <w:uiPriority w:val="30"/>
    <w:qFormat/>
    <w:rsid w:val="003116A3"/>
    <w:pPr>
      <w:pBdr>
        <w:bottom w:val="single" w:sz="4" w:space="4" w:color="4F81BD"/>
      </w:pBdr>
      <w:spacing w:before="200" w:after="280"/>
      <w:ind w:left="936" w:right="936"/>
    </w:pPr>
    <w:rPr>
      <w:rFonts w:ascii="Calibri" w:eastAsia="Times New Roman" w:hAnsi="Calibri"/>
      <w:b/>
      <w:bCs/>
      <w:i/>
      <w:iCs/>
      <w:color w:val="4F81BD"/>
      <w:sz w:val="20"/>
      <w:szCs w:val="20"/>
    </w:rPr>
  </w:style>
  <w:style w:type="character" w:customStyle="1" w:styleId="IntenseQuoteChar">
    <w:name w:val="Intense Quote Char"/>
    <w:link w:val="IntenseQuote"/>
    <w:uiPriority w:val="30"/>
    <w:rsid w:val="003116A3"/>
    <w:rPr>
      <w:rFonts w:ascii="Arial" w:eastAsia="Times New Roman" w:hAnsi="Arial" w:cs="Calibri"/>
      <w:b/>
      <w:bCs/>
      <w:i/>
      <w:iCs/>
      <w:color w:val="4F81BD"/>
      <w:sz w:val="20"/>
      <w:lang w:eastAsia="ru-RU"/>
    </w:rPr>
  </w:style>
  <w:style w:type="character" w:styleId="Hyperlink">
    <w:name w:val="Hyperlink"/>
    <w:uiPriority w:val="99"/>
    <w:unhideWhenUsed/>
    <w:rsid w:val="003116A3"/>
    <w:rPr>
      <w:color w:val="0000FF"/>
      <w:u w:val="single"/>
    </w:rPr>
  </w:style>
  <w:style w:type="paragraph" w:styleId="Date">
    <w:name w:val="Date"/>
    <w:basedOn w:val="Normal"/>
    <w:next w:val="Normal"/>
    <w:link w:val="DateChar"/>
    <w:uiPriority w:val="99"/>
    <w:unhideWhenUsed/>
    <w:rsid w:val="003116A3"/>
    <w:rPr>
      <w:rFonts w:ascii="Calibri" w:eastAsia="Calibri" w:hAnsi="Calibri"/>
      <w:sz w:val="20"/>
      <w:szCs w:val="20"/>
      <w:lang w:eastAsia="en-US"/>
    </w:rPr>
  </w:style>
  <w:style w:type="character" w:customStyle="1" w:styleId="DateChar">
    <w:name w:val="Date Char"/>
    <w:link w:val="Date"/>
    <w:uiPriority w:val="99"/>
    <w:rsid w:val="003116A3"/>
    <w:rPr>
      <w:rFonts w:ascii="Arial" w:eastAsia="Calibri" w:hAnsi="Arial" w:cs="Calibri"/>
      <w:sz w:val="20"/>
      <w:lang w:val="en-US"/>
    </w:rPr>
  </w:style>
  <w:style w:type="character" w:customStyle="1" w:styleId="Heading1Char">
    <w:name w:val="Heading 1 Char"/>
    <w:link w:val="Heading1"/>
    <w:uiPriority w:val="99"/>
    <w:rsid w:val="003116A3"/>
    <w:rPr>
      <w:rFonts w:ascii="Arial" w:eastAsia="Times New Roman" w:hAnsi="Arial" w:cs="Cambria"/>
      <w:b/>
      <w:bCs/>
      <w:kern w:val="32"/>
      <w:sz w:val="36"/>
      <w:szCs w:val="32"/>
      <w:lang w:val="en-US"/>
    </w:rPr>
  </w:style>
  <w:style w:type="character" w:customStyle="1" w:styleId="Heading2Char">
    <w:name w:val="Heading 2 Char"/>
    <w:link w:val="Heading2"/>
    <w:uiPriority w:val="99"/>
    <w:rsid w:val="003116A3"/>
    <w:rPr>
      <w:rFonts w:ascii="Arial" w:eastAsia="Times New Roman" w:hAnsi="Arial" w:cs="Times New Roman"/>
      <w:b/>
      <w:bCs/>
      <w:sz w:val="32"/>
      <w:szCs w:val="36"/>
      <w:lang w:eastAsia="ru-RU"/>
    </w:rPr>
  </w:style>
  <w:style w:type="character" w:customStyle="1" w:styleId="Heading3Char">
    <w:name w:val="Heading 3 Char"/>
    <w:link w:val="Heading3"/>
    <w:uiPriority w:val="99"/>
    <w:rsid w:val="003116A3"/>
    <w:rPr>
      <w:rFonts w:ascii="Arial" w:eastAsia="Times New Roman" w:hAnsi="Arial" w:cs="Cambria"/>
      <w:b/>
      <w:bCs/>
      <w:sz w:val="24"/>
      <w:lang w:val="en-US"/>
    </w:rPr>
  </w:style>
  <w:style w:type="character" w:customStyle="1" w:styleId="Heading4Char">
    <w:name w:val="Heading 4 Char"/>
    <w:link w:val="Heading4"/>
    <w:rsid w:val="003116A3"/>
    <w:rPr>
      <w:rFonts w:ascii="Arial" w:eastAsia="Times New Roman" w:hAnsi="Arial" w:cs="Times New Roman"/>
      <w:bCs/>
      <w:sz w:val="20"/>
      <w:szCs w:val="28"/>
      <w:lang w:val="en-US"/>
    </w:rPr>
  </w:style>
  <w:style w:type="character" w:customStyle="1" w:styleId="Heading5Char">
    <w:name w:val="Heading 5 Char"/>
    <w:link w:val="Heading5"/>
    <w:rsid w:val="003116A3"/>
    <w:rPr>
      <w:rFonts w:ascii="Arial" w:eastAsia="Times New Roman" w:hAnsi="Arial" w:cs="Times New Roman"/>
      <w:b/>
      <w:bCs/>
      <w:iCs/>
      <w:sz w:val="26"/>
      <w:szCs w:val="26"/>
      <w:lang w:val="en-US"/>
    </w:rPr>
  </w:style>
  <w:style w:type="character" w:customStyle="1" w:styleId="Heading6Char">
    <w:name w:val="Heading 6 Char"/>
    <w:link w:val="Heading6"/>
    <w:rsid w:val="003116A3"/>
    <w:rPr>
      <w:rFonts w:ascii="Arial" w:eastAsia="Times New Roman" w:hAnsi="Arial" w:cs="Times New Roman"/>
      <w:b/>
      <w:bCs/>
      <w:lang w:val="en-US"/>
    </w:rPr>
  </w:style>
  <w:style w:type="character" w:customStyle="1" w:styleId="Heading7Char">
    <w:name w:val="Heading 7 Char"/>
    <w:link w:val="Heading7"/>
    <w:rsid w:val="003116A3"/>
    <w:rPr>
      <w:rFonts w:ascii="Calibri" w:eastAsia="Times New Roman" w:hAnsi="Calibri" w:cs="Times New Roman"/>
      <w:sz w:val="24"/>
      <w:szCs w:val="24"/>
      <w:lang w:val="en-US"/>
    </w:rPr>
  </w:style>
  <w:style w:type="character" w:customStyle="1" w:styleId="Heading8Char">
    <w:name w:val="Heading 8 Char"/>
    <w:link w:val="Heading8"/>
    <w:rsid w:val="003116A3"/>
    <w:rPr>
      <w:rFonts w:ascii="Calibri" w:eastAsia="Times New Roman" w:hAnsi="Calibri" w:cs="Times New Roman"/>
      <w:i/>
      <w:iCs/>
      <w:sz w:val="24"/>
      <w:szCs w:val="24"/>
      <w:lang w:val="en-US"/>
    </w:rPr>
  </w:style>
  <w:style w:type="character" w:customStyle="1" w:styleId="Heading9Char">
    <w:name w:val="Heading 9 Char"/>
    <w:link w:val="Heading9"/>
    <w:rsid w:val="003116A3"/>
    <w:rPr>
      <w:rFonts w:ascii="Arial" w:eastAsia="Times New Roman" w:hAnsi="Arial" w:cs="Arial"/>
      <w:b/>
      <w:bCs/>
      <w:sz w:val="20"/>
      <w:szCs w:val="20"/>
      <w:lang w:eastAsia="ru-RU"/>
    </w:rPr>
  </w:style>
  <w:style w:type="paragraph" w:styleId="TOCHeading">
    <w:name w:val="TOC Heading"/>
    <w:basedOn w:val="Heading1"/>
    <w:next w:val="Normal"/>
    <w:uiPriority w:val="39"/>
    <w:qFormat/>
    <w:rsid w:val="003116A3"/>
    <w:pPr>
      <w:keepLines/>
      <w:spacing w:before="480"/>
      <w:outlineLvl w:val="9"/>
    </w:pPr>
    <w:rPr>
      <w:color w:val="365F91"/>
      <w:kern w:val="0"/>
      <w:sz w:val="28"/>
      <w:szCs w:val="28"/>
    </w:rPr>
  </w:style>
  <w:style w:type="paragraph" w:customStyle="1" w:styleId="a">
    <w:name w:val="Заголовок поле"/>
    <w:basedOn w:val="Normal"/>
    <w:link w:val="a0"/>
    <w:uiPriority w:val="99"/>
    <w:rsid w:val="003116A3"/>
    <w:pPr>
      <w:tabs>
        <w:tab w:val="left" w:pos="760"/>
      </w:tabs>
      <w:spacing w:before="240" w:after="240"/>
      <w:ind w:left="227"/>
    </w:pPr>
    <w:rPr>
      <w:rFonts w:cs="Arial"/>
      <w:b/>
      <w:bCs/>
    </w:rPr>
  </w:style>
  <w:style w:type="character" w:customStyle="1" w:styleId="a0">
    <w:name w:val="Заголовок поле Знак"/>
    <w:link w:val="a"/>
    <w:uiPriority w:val="99"/>
    <w:locked/>
    <w:rsid w:val="003116A3"/>
    <w:rPr>
      <w:rFonts w:ascii="Arial" w:eastAsia="Calibri" w:hAnsi="Arial" w:cs="Arial"/>
      <w:b/>
      <w:bCs/>
      <w:sz w:val="24"/>
      <w:szCs w:val="24"/>
    </w:rPr>
  </w:style>
  <w:style w:type="paragraph" w:customStyle="1" w:styleId="6SW">
    <w:name w:val="Заголовок Поле 6 SW"/>
    <w:basedOn w:val="Normal"/>
    <w:link w:val="6SW0"/>
    <w:unhideWhenUsed/>
    <w:qFormat/>
    <w:rsid w:val="003116A3"/>
    <w:pPr>
      <w:spacing w:before="240" w:after="240"/>
      <w:ind w:left="284"/>
    </w:pPr>
    <w:rPr>
      <w:rFonts w:ascii="Calibri" w:eastAsia="Calibri" w:hAnsi="Calibri" w:cs="Arial"/>
      <w:b/>
      <w:lang w:eastAsia="en-US"/>
    </w:rPr>
  </w:style>
  <w:style w:type="character" w:customStyle="1" w:styleId="6SW0">
    <w:name w:val="Заголовок Поле 6 SW Знак"/>
    <w:link w:val="6SW"/>
    <w:rsid w:val="003116A3"/>
    <w:rPr>
      <w:rFonts w:ascii="Arial" w:eastAsia="Calibri" w:hAnsi="Arial" w:cs="Arial"/>
      <w:b/>
      <w:sz w:val="24"/>
      <w:szCs w:val="24"/>
      <w:lang w:val="en-US"/>
    </w:rPr>
  </w:style>
  <w:style w:type="paragraph" w:customStyle="1" w:styleId="a1">
    <w:name w:val="Заголовок таблиц"/>
    <w:basedOn w:val="Normal"/>
    <w:link w:val="a2"/>
    <w:unhideWhenUsed/>
    <w:qFormat/>
    <w:rsid w:val="003116A3"/>
    <w:pPr>
      <w:tabs>
        <w:tab w:val="left" w:pos="760"/>
      </w:tabs>
      <w:spacing w:before="240" w:after="240"/>
      <w:ind w:left="227"/>
    </w:pPr>
    <w:rPr>
      <w:rFonts w:ascii="Calibri" w:eastAsia="Calibri" w:hAnsi="Calibri" w:cs="Arial"/>
      <w:b/>
      <w:bCs/>
      <w:lang w:eastAsia="en-US"/>
    </w:rPr>
  </w:style>
  <w:style w:type="character" w:customStyle="1" w:styleId="a2">
    <w:name w:val="Заголовок таблиц Знак"/>
    <w:link w:val="a1"/>
    <w:rsid w:val="003116A3"/>
    <w:rPr>
      <w:rFonts w:ascii="Arial" w:eastAsia="Calibri" w:hAnsi="Arial" w:cs="Arial"/>
      <w:b/>
      <w:bCs/>
      <w:sz w:val="24"/>
      <w:szCs w:val="24"/>
    </w:rPr>
  </w:style>
  <w:style w:type="character" w:styleId="CommentReference">
    <w:name w:val="annotation reference"/>
    <w:uiPriority w:val="99"/>
    <w:semiHidden/>
    <w:unhideWhenUsed/>
    <w:rsid w:val="003116A3"/>
    <w:rPr>
      <w:sz w:val="16"/>
      <w:szCs w:val="16"/>
    </w:rPr>
  </w:style>
  <w:style w:type="character" w:styleId="FootnoteReference">
    <w:name w:val="footnote reference"/>
    <w:uiPriority w:val="99"/>
    <w:semiHidden/>
    <w:unhideWhenUsed/>
    <w:rsid w:val="003116A3"/>
    <w:rPr>
      <w:vertAlign w:val="superscript"/>
    </w:rPr>
  </w:style>
  <w:style w:type="paragraph" w:styleId="Title">
    <w:name w:val="Title"/>
    <w:basedOn w:val="Normal"/>
    <w:next w:val="Normal"/>
    <w:link w:val="TitleChar"/>
    <w:qFormat/>
    <w:rsid w:val="003116A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3116A3"/>
    <w:rPr>
      <w:rFonts w:ascii="Cambria" w:eastAsia="Times New Roman" w:hAnsi="Cambria" w:cs="Times New Roman"/>
      <w:b/>
      <w:bCs/>
      <w:kern w:val="28"/>
      <w:sz w:val="32"/>
      <w:szCs w:val="32"/>
      <w:lang w:eastAsia="ru-RU"/>
    </w:rPr>
  </w:style>
  <w:style w:type="paragraph" w:styleId="Footer">
    <w:name w:val="footer"/>
    <w:basedOn w:val="Normal"/>
    <w:link w:val="FooterChar"/>
    <w:uiPriority w:val="99"/>
    <w:rsid w:val="003116A3"/>
    <w:pPr>
      <w:tabs>
        <w:tab w:val="center" w:pos="4677"/>
        <w:tab w:val="right" w:pos="9355"/>
      </w:tabs>
    </w:pPr>
    <w:rPr>
      <w:rFonts w:ascii="Calibri" w:eastAsia="Calibri" w:hAnsi="Calibri"/>
      <w:sz w:val="20"/>
      <w:szCs w:val="20"/>
      <w:lang w:eastAsia="en-US"/>
    </w:rPr>
  </w:style>
  <w:style w:type="character" w:customStyle="1" w:styleId="FooterChar">
    <w:name w:val="Footer Char"/>
    <w:link w:val="Footer"/>
    <w:uiPriority w:val="99"/>
    <w:rsid w:val="003116A3"/>
    <w:rPr>
      <w:rFonts w:ascii="Arial" w:eastAsia="Calibri" w:hAnsi="Arial" w:cs="Calibri"/>
      <w:sz w:val="20"/>
      <w:lang w:val="en-US"/>
    </w:rPr>
  </w:style>
  <w:style w:type="character" w:customStyle="1" w:styleId="10">
    <w:name w:val="Нижний колонтитул Знак1"/>
    <w:uiPriority w:val="99"/>
    <w:semiHidden/>
    <w:rsid w:val="003116A3"/>
    <w:rPr>
      <w:rFonts w:ascii="Arial" w:hAnsi="Arial" w:cs="Calibri"/>
      <w:szCs w:val="22"/>
      <w:lang w:val="en-US" w:eastAsia="en-US"/>
    </w:rPr>
  </w:style>
  <w:style w:type="paragraph" w:styleId="NormalWeb">
    <w:name w:val="Normal (Web)"/>
    <w:basedOn w:val="Normal"/>
    <w:uiPriority w:val="99"/>
    <w:semiHidden/>
    <w:rsid w:val="003116A3"/>
    <w:pPr>
      <w:spacing w:after="225"/>
    </w:pPr>
    <w:rPr>
      <w:rFonts w:eastAsia="Times New Roman"/>
    </w:rPr>
  </w:style>
  <w:style w:type="paragraph" w:styleId="NormalIndent">
    <w:name w:val="Normal Indent"/>
    <w:basedOn w:val="Normal"/>
    <w:uiPriority w:val="99"/>
    <w:unhideWhenUsed/>
    <w:rsid w:val="003116A3"/>
    <w:pPr>
      <w:ind w:left="708"/>
    </w:pPr>
    <w:rPr>
      <w:rFonts w:ascii="Calibri" w:eastAsia="Calibri" w:hAnsi="Calibri"/>
      <w:sz w:val="20"/>
      <w:szCs w:val="20"/>
      <w:lang w:eastAsia="en-US"/>
    </w:rPr>
  </w:style>
  <w:style w:type="paragraph" w:styleId="TOC1">
    <w:name w:val="toc 1"/>
    <w:basedOn w:val="Normal"/>
    <w:next w:val="Normal"/>
    <w:autoRedefine/>
    <w:uiPriority w:val="39"/>
    <w:rsid w:val="003116A3"/>
    <w:pPr>
      <w:spacing w:after="40"/>
    </w:pPr>
    <w:rPr>
      <w:rFonts w:ascii="Calibri" w:eastAsia="Calibri" w:hAnsi="Calibri"/>
      <w:sz w:val="20"/>
      <w:szCs w:val="20"/>
      <w:lang w:eastAsia="en-US"/>
    </w:rPr>
  </w:style>
  <w:style w:type="paragraph" w:styleId="TOC2">
    <w:name w:val="toc 2"/>
    <w:basedOn w:val="Normal"/>
    <w:next w:val="Normal"/>
    <w:autoRedefine/>
    <w:uiPriority w:val="39"/>
    <w:rsid w:val="003116A3"/>
    <w:pPr>
      <w:spacing w:after="100"/>
      <w:ind w:left="220"/>
    </w:pPr>
    <w:rPr>
      <w:rFonts w:ascii="Calibri" w:eastAsia="Calibri" w:hAnsi="Calibri"/>
      <w:sz w:val="20"/>
      <w:szCs w:val="20"/>
      <w:lang w:eastAsia="en-US"/>
    </w:rPr>
  </w:style>
  <w:style w:type="paragraph" w:styleId="TOC3">
    <w:name w:val="toc 3"/>
    <w:basedOn w:val="Normal"/>
    <w:next w:val="Normal"/>
    <w:autoRedefine/>
    <w:uiPriority w:val="39"/>
    <w:rsid w:val="003116A3"/>
    <w:pPr>
      <w:spacing w:after="100"/>
      <w:ind w:left="440"/>
    </w:pPr>
    <w:rPr>
      <w:rFonts w:ascii="Calibri" w:eastAsia="Times New Roman" w:hAnsi="Calibri"/>
      <w:sz w:val="20"/>
      <w:szCs w:val="20"/>
    </w:rPr>
  </w:style>
  <w:style w:type="paragraph" w:styleId="TOC4">
    <w:name w:val="toc 4"/>
    <w:basedOn w:val="Normal"/>
    <w:next w:val="Normal"/>
    <w:autoRedefine/>
    <w:uiPriority w:val="39"/>
    <w:rsid w:val="003116A3"/>
    <w:pPr>
      <w:spacing w:after="100"/>
      <w:ind w:left="660"/>
    </w:pPr>
    <w:rPr>
      <w:rFonts w:ascii="Calibri" w:eastAsia="Calibri" w:hAnsi="Calibri"/>
      <w:sz w:val="20"/>
      <w:szCs w:val="20"/>
      <w:lang w:eastAsia="en-US"/>
    </w:rPr>
  </w:style>
  <w:style w:type="paragraph" w:styleId="TOC5">
    <w:name w:val="toc 5"/>
    <w:basedOn w:val="Normal"/>
    <w:next w:val="Normal"/>
    <w:autoRedefine/>
    <w:uiPriority w:val="39"/>
    <w:rsid w:val="003116A3"/>
    <w:pPr>
      <w:spacing w:after="100"/>
      <w:ind w:left="880"/>
    </w:pPr>
    <w:rPr>
      <w:rFonts w:ascii="Calibri" w:eastAsia="Times New Roman" w:hAnsi="Calibri"/>
      <w:sz w:val="20"/>
      <w:szCs w:val="20"/>
    </w:rPr>
  </w:style>
  <w:style w:type="paragraph" w:styleId="TOC6">
    <w:name w:val="toc 6"/>
    <w:basedOn w:val="Normal"/>
    <w:next w:val="Normal"/>
    <w:autoRedefine/>
    <w:uiPriority w:val="39"/>
    <w:rsid w:val="003116A3"/>
    <w:pPr>
      <w:spacing w:after="100"/>
      <w:ind w:left="1100"/>
    </w:pPr>
    <w:rPr>
      <w:rFonts w:ascii="Calibri" w:eastAsia="Times New Roman" w:hAnsi="Calibri"/>
      <w:sz w:val="20"/>
      <w:szCs w:val="20"/>
    </w:rPr>
  </w:style>
  <w:style w:type="paragraph" w:styleId="TOC7">
    <w:name w:val="toc 7"/>
    <w:basedOn w:val="Normal"/>
    <w:next w:val="Normal"/>
    <w:autoRedefine/>
    <w:uiPriority w:val="39"/>
    <w:rsid w:val="003116A3"/>
    <w:pPr>
      <w:spacing w:after="100"/>
      <w:ind w:left="1320"/>
    </w:pPr>
    <w:rPr>
      <w:rFonts w:ascii="Calibri" w:eastAsia="Times New Roman" w:hAnsi="Calibri"/>
      <w:sz w:val="20"/>
      <w:szCs w:val="20"/>
    </w:rPr>
  </w:style>
  <w:style w:type="paragraph" w:styleId="TOC8">
    <w:name w:val="toc 8"/>
    <w:basedOn w:val="Normal"/>
    <w:next w:val="Normal"/>
    <w:autoRedefine/>
    <w:uiPriority w:val="39"/>
    <w:rsid w:val="003116A3"/>
    <w:pPr>
      <w:spacing w:after="100"/>
      <w:ind w:left="1540"/>
    </w:pPr>
    <w:rPr>
      <w:rFonts w:ascii="Calibri" w:eastAsia="Times New Roman" w:hAnsi="Calibri"/>
      <w:sz w:val="20"/>
      <w:szCs w:val="20"/>
    </w:rPr>
  </w:style>
  <w:style w:type="paragraph" w:styleId="TOC9">
    <w:name w:val="toc 9"/>
    <w:basedOn w:val="Normal"/>
    <w:next w:val="Normal"/>
    <w:autoRedefine/>
    <w:uiPriority w:val="39"/>
    <w:rsid w:val="003116A3"/>
    <w:pPr>
      <w:spacing w:after="100"/>
      <w:ind w:left="1760"/>
    </w:pPr>
    <w:rPr>
      <w:rFonts w:ascii="Calibri" w:eastAsia="Times New Roman" w:hAnsi="Calibri"/>
      <w:sz w:val="20"/>
      <w:szCs w:val="20"/>
    </w:rPr>
  </w:style>
  <w:style w:type="character" w:styleId="HTMLDefinition">
    <w:name w:val="HTML Definition"/>
    <w:uiPriority w:val="99"/>
    <w:unhideWhenUsed/>
    <w:rsid w:val="003116A3"/>
    <w:rPr>
      <w:i/>
      <w:iCs/>
    </w:rPr>
  </w:style>
  <w:style w:type="paragraph" w:styleId="BodyText">
    <w:name w:val="Body Text"/>
    <w:basedOn w:val="Normal"/>
    <w:link w:val="BodyTextChar"/>
    <w:uiPriority w:val="99"/>
    <w:qFormat/>
    <w:rsid w:val="003116A3"/>
    <w:pPr>
      <w:spacing w:after="120"/>
      <w:ind w:left="1134" w:right="567"/>
    </w:pPr>
    <w:rPr>
      <w:rFonts w:ascii="Calibri" w:eastAsia="Calibri" w:hAnsi="Calibri"/>
      <w:sz w:val="20"/>
      <w:szCs w:val="20"/>
      <w:lang w:eastAsia="en-US"/>
    </w:rPr>
  </w:style>
  <w:style w:type="character" w:customStyle="1" w:styleId="BodyTextChar">
    <w:name w:val="Body Text Char"/>
    <w:link w:val="BodyText"/>
    <w:uiPriority w:val="99"/>
    <w:rsid w:val="003116A3"/>
    <w:rPr>
      <w:rFonts w:ascii="Arial" w:eastAsia="Calibri" w:hAnsi="Arial" w:cs="Calibri"/>
      <w:sz w:val="20"/>
      <w:lang w:val="en-US"/>
    </w:rPr>
  </w:style>
  <w:style w:type="paragraph" w:customStyle="1" w:styleId="11">
    <w:name w:val="Основной текст 1"/>
    <w:basedOn w:val="BodyText"/>
    <w:next w:val="Heading4"/>
    <w:qFormat/>
    <w:rsid w:val="003116A3"/>
    <w:pPr>
      <w:spacing w:after="0"/>
    </w:pPr>
  </w:style>
  <w:style w:type="paragraph" w:styleId="BodyText2">
    <w:name w:val="Body Text 2"/>
    <w:basedOn w:val="Normal"/>
    <w:next w:val="BodyText"/>
    <w:link w:val="BodyText2Char"/>
    <w:uiPriority w:val="99"/>
    <w:unhideWhenUsed/>
    <w:rsid w:val="003116A3"/>
    <w:pPr>
      <w:spacing w:before="100" w:beforeAutospacing="1" w:after="240"/>
      <w:ind w:left="1701" w:right="567" w:hanging="567"/>
    </w:pPr>
    <w:rPr>
      <w:rFonts w:ascii="Calibri" w:eastAsia="Calibri" w:hAnsi="Calibri"/>
      <w:sz w:val="20"/>
      <w:szCs w:val="20"/>
      <w:lang w:eastAsia="en-US"/>
    </w:rPr>
  </w:style>
  <w:style w:type="character" w:customStyle="1" w:styleId="BodyText2Char">
    <w:name w:val="Body Text 2 Char"/>
    <w:link w:val="BodyText2"/>
    <w:uiPriority w:val="99"/>
    <w:rsid w:val="003116A3"/>
    <w:rPr>
      <w:rFonts w:ascii="Arial" w:eastAsia="Calibri" w:hAnsi="Arial" w:cs="Calibri"/>
      <w:sz w:val="20"/>
      <w:lang w:val="en-US"/>
    </w:rPr>
  </w:style>
  <w:style w:type="paragraph" w:styleId="BodyText3">
    <w:name w:val="Body Text 3"/>
    <w:basedOn w:val="Normal"/>
    <w:link w:val="BodyText3Char"/>
    <w:uiPriority w:val="99"/>
    <w:unhideWhenUsed/>
    <w:rsid w:val="003116A3"/>
    <w:pPr>
      <w:tabs>
        <w:tab w:val="left" w:pos="1560"/>
      </w:tabs>
      <w:autoSpaceDE w:val="0"/>
      <w:autoSpaceDN w:val="0"/>
      <w:adjustRightInd w:val="0"/>
      <w:spacing w:after="200"/>
      <w:ind w:left="1701" w:right="567" w:hanging="567"/>
    </w:pPr>
    <w:rPr>
      <w:rFonts w:ascii="Calibri" w:eastAsia="Times New Roman" w:hAnsi="Calibri" w:cs="Arial"/>
      <w:sz w:val="20"/>
      <w:szCs w:val="20"/>
    </w:rPr>
  </w:style>
  <w:style w:type="character" w:customStyle="1" w:styleId="BodyText3Char">
    <w:name w:val="Body Text 3 Char"/>
    <w:link w:val="BodyText3"/>
    <w:uiPriority w:val="99"/>
    <w:rsid w:val="003116A3"/>
    <w:rPr>
      <w:rFonts w:ascii="Arial" w:eastAsia="Times New Roman" w:hAnsi="Arial" w:cs="Arial"/>
      <w:sz w:val="20"/>
      <w:szCs w:val="20"/>
      <w:lang w:eastAsia="ru-RU"/>
    </w:rPr>
  </w:style>
  <w:style w:type="paragraph" w:styleId="BodyTextIndent">
    <w:name w:val="Body Text Indent"/>
    <w:basedOn w:val="Normal"/>
    <w:link w:val="BodyTextIndentChar"/>
    <w:uiPriority w:val="99"/>
    <w:unhideWhenUsed/>
    <w:rsid w:val="003116A3"/>
    <w:pPr>
      <w:spacing w:after="120"/>
      <w:ind w:left="1418"/>
    </w:pPr>
    <w:rPr>
      <w:rFonts w:ascii="Calibri" w:eastAsia="Times New Roman" w:hAnsi="Calibri"/>
      <w:sz w:val="20"/>
      <w:szCs w:val="20"/>
    </w:rPr>
  </w:style>
  <w:style w:type="character" w:customStyle="1" w:styleId="BodyTextIndentChar">
    <w:name w:val="Body Text Indent Char"/>
    <w:link w:val="BodyTextIndent"/>
    <w:uiPriority w:val="99"/>
    <w:rsid w:val="003116A3"/>
    <w:rPr>
      <w:rFonts w:ascii="Arial" w:eastAsia="Times New Roman" w:hAnsi="Arial" w:cs="Calibri"/>
      <w:sz w:val="20"/>
      <w:lang w:eastAsia="ru-RU"/>
    </w:rPr>
  </w:style>
  <w:style w:type="paragraph" w:styleId="BodyTextIndent2">
    <w:name w:val="Body Text Indent 2"/>
    <w:basedOn w:val="Normal"/>
    <w:next w:val="BodyText"/>
    <w:link w:val="BodyTextIndent2Char"/>
    <w:uiPriority w:val="99"/>
    <w:unhideWhenUsed/>
    <w:rsid w:val="003116A3"/>
    <w:pPr>
      <w:tabs>
        <w:tab w:val="left" w:pos="1701"/>
      </w:tabs>
      <w:spacing w:before="100" w:beforeAutospacing="1" w:after="120"/>
      <w:ind w:left="1701" w:right="567" w:hanging="567"/>
    </w:pPr>
    <w:rPr>
      <w:rFonts w:ascii="Calibri" w:eastAsia="Calibri" w:hAnsi="Calibri" w:cs="Arial"/>
      <w:spacing w:val="1"/>
      <w:sz w:val="20"/>
      <w:szCs w:val="20"/>
      <w:lang w:eastAsia="en-US"/>
    </w:rPr>
  </w:style>
  <w:style w:type="character" w:customStyle="1" w:styleId="BodyTextIndent2Char">
    <w:name w:val="Body Text Indent 2 Char"/>
    <w:link w:val="BodyTextIndent2"/>
    <w:uiPriority w:val="99"/>
    <w:rsid w:val="003116A3"/>
    <w:rPr>
      <w:rFonts w:ascii="Arial" w:eastAsia="Calibri" w:hAnsi="Arial" w:cs="Arial"/>
      <w:spacing w:val="1"/>
      <w:sz w:val="20"/>
      <w:szCs w:val="20"/>
    </w:rPr>
  </w:style>
  <w:style w:type="paragraph" w:styleId="BodyTextIndent3">
    <w:name w:val="Body Text Indent 3"/>
    <w:basedOn w:val="Normal"/>
    <w:link w:val="BodyTextIndent3Char"/>
    <w:uiPriority w:val="99"/>
    <w:unhideWhenUsed/>
    <w:rsid w:val="003116A3"/>
    <w:pPr>
      <w:spacing w:after="120"/>
      <w:ind w:left="283"/>
    </w:pPr>
    <w:rPr>
      <w:rFonts w:ascii="Calibri" w:eastAsia="Times New Roman" w:hAnsi="Calibri"/>
      <w:sz w:val="16"/>
      <w:szCs w:val="16"/>
    </w:rPr>
  </w:style>
  <w:style w:type="character" w:customStyle="1" w:styleId="BodyTextIndent3Char">
    <w:name w:val="Body Text Indent 3 Char"/>
    <w:link w:val="BodyTextIndent3"/>
    <w:uiPriority w:val="99"/>
    <w:rsid w:val="003116A3"/>
    <w:rPr>
      <w:rFonts w:ascii="Arial" w:eastAsia="Times New Roman" w:hAnsi="Arial" w:cs="Calibri"/>
      <w:sz w:val="16"/>
      <w:szCs w:val="16"/>
      <w:lang w:eastAsia="ru-RU"/>
    </w:rPr>
  </w:style>
  <w:style w:type="paragraph" w:styleId="ListContinue2">
    <w:name w:val="List Continue 2"/>
    <w:basedOn w:val="Normal"/>
    <w:uiPriority w:val="99"/>
    <w:unhideWhenUsed/>
    <w:rsid w:val="003116A3"/>
    <w:pPr>
      <w:spacing w:after="120"/>
      <w:ind w:left="566"/>
      <w:contextualSpacing/>
    </w:pPr>
    <w:rPr>
      <w:rFonts w:ascii="Calibri" w:eastAsia="Calibri" w:hAnsi="Calibri"/>
      <w:sz w:val="20"/>
      <w:szCs w:val="20"/>
      <w:lang w:eastAsia="en-US"/>
    </w:rPr>
  </w:style>
  <w:style w:type="paragraph" w:styleId="ListContinue3">
    <w:name w:val="List Continue 3"/>
    <w:basedOn w:val="Normal"/>
    <w:uiPriority w:val="99"/>
    <w:unhideWhenUsed/>
    <w:rsid w:val="003116A3"/>
    <w:pPr>
      <w:spacing w:after="120"/>
      <w:ind w:left="849"/>
      <w:contextualSpacing/>
    </w:pPr>
    <w:rPr>
      <w:rFonts w:ascii="Calibri" w:eastAsia="Calibri" w:hAnsi="Calibri"/>
      <w:sz w:val="20"/>
      <w:szCs w:val="20"/>
      <w:lang w:eastAsia="en-US"/>
    </w:rPr>
  </w:style>
  <w:style w:type="table" w:styleId="TableGrid">
    <w:name w:val="Table Grid"/>
    <w:basedOn w:val="TableNormal"/>
    <w:uiPriority w:val="99"/>
    <w:rsid w:val="003116A3"/>
    <w:rPr>
      <w:rFonts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qFormat/>
    <w:rsid w:val="003116A3"/>
    <w:rPr>
      <w:b/>
      <w:bCs/>
      <w:smallCaps/>
      <w:color w:val="C0504D"/>
      <w:spacing w:val="5"/>
      <w:u w:val="single"/>
    </w:rPr>
  </w:style>
  <w:style w:type="character" w:styleId="SubtleEmphasis">
    <w:name w:val="Subtle Emphasis"/>
    <w:uiPriority w:val="19"/>
    <w:qFormat/>
    <w:rsid w:val="003116A3"/>
    <w:rPr>
      <w:i/>
      <w:iCs/>
      <w:color w:val="808080"/>
    </w:rPr>
  </w:style>
  <w:style w:type="paragraph" w:customStyle="1" w:styleId="1200512">
    <w:name w:val="Стиль 12 пт Перед:  005 пт Междустр.интервал:  точно 12 пт"/>
    <w:basedOn w:val="Normal"/>
    <w:rsid w:val="003116A3"/>
    <w:pPr>
      <w:spacing w:before="20" w:line="240" w:lineRule="exact"/>
    </w:pPr>
    <w:rPr>
      <w:rFonts w:eastAsia="Times New Roman"/>
    </w:rPr>
  </w:style>
  <w:style w:type="paragraph" w:customStyle="1" w:styleId="12005121">
    <w:name w:val="Стиль 12 пт Перед:  005 пт Междустр.интервал:  точно 12 пт1"/>
    <w:basedOn w:val="Normal"/>
    <w:rsid w:val="003116A3"/>
    <w:pPr>
      <w:spacing w:before="20" w:line="240" w:lineRule="exact"/>
    </w:pPr>
    <w:rPr>
      <w:rFonts w:eastAsia="Times New Roman"/>
    </w:rPr>
  </w:style>
  <w:style w:type="paragraph" w:customStyle="1" w:styleId="12005122">
    <w:name w:val="Стиль 12 пт Перед:  005 пт Междустр.интервал:  точно 12 пт2"/>
    <w:basedOn w:val="Normal"/>
    <w:rsid w:val="003116A3"/>
    <w:pPr>
      <w:spacing w:before="20" w:line="240" w:lineRule="exact"/>
    </w:pPr>
    <w:rPr>
      <w:rFonts w:eastAsia="Times New Roman"/>
    </w:rPr>
  </w:style>
  <w:style w:type="paragraph" w:customStyle="1" w:styleId="0">
    <w:name w:val="Стиль Основной текст + Слева:  0 см"/>
    <w:basedOn w:val="BodyText"/>
    <w:rsid w:val="003116A3"/>
    <w:pPr>
      <w:ind w:left="1418" w:right="284"/>
    </w:pPr>
    <w:rPr>
      <w:rFonts w:eastAsia="Times New Roman"/>
    </w:rPr>
  </w:style>
  <w:style w:type="paragraph" w:customStyle="1" w:styleId="01">
    <w:name w:val="Стиль Основной текст + Слева:  0 см1"/>
    <w:basedOn w:val="BodyText"/>
    <w:rsid w:val="003116A3"/>
    <w:pPr>
      <w:ind w:left="1418" w:right="284"/>
    </w:pPr>
    <w:rPr>
      <w:rFonts w:eastAsia="Times New Roman"/>
    </w:rPr>
  </w:style>
  <w:style w:type="paragraph" w:customStyle="1" w:styleId="02">
    <w:name w:val="Стиль Основной текст + Слева:  0 см2"/>
    <w:basedOn w:val="BodyText"/>
    <w:rsid w:val="003116A3"/>
    <w:pPr>
      <w:ind w:left="1418" w:right="284"/>
    </w:pPr>
    <w:rPr>
      <w:rFonts w:eastAsia="Times New Roman"/>
    </w:rPr>
  </w:style>
  <w:style w:type="paragraph" w:customStyle="1" w:styleId="03">
    <w:name w:val="Стиль Основной текст + Слева:  0 см3"/>
    <w:basedOn w:val="BodyText"/>
    <w:rsid w:val="003116A3"/>
    <w:pPr>
      <w:ind w:left="1418" w:right="284"/>
    </w:pPr>
    <w:rPr>
      <w:rFonts w:eastAsia="Times New Roman"/>
    </w:rPr>
  </w:style>
  <w:style w:type="paragraph" w:customStyle="1" w:styleId="273054">
    <w:name w:val="Стиль Основной текст + Слева:  273 см Первая строка:  054 см"/>
    <w:basedOn w:val="BodyText"/>
    <w:rsid w:val="003116A3"/>
    <w:pPr>
      <w:ind w:left="1418" w:right="284" w:firstLine="284"/>
    </w:pPr>
    <w:rPr>
      <w:rFonts w:eastAsia="Times New Roman"/>
    </w:rPr>
  </w:style>
  <w:style w:type="paragraph" w:customStyle="1" w:styleId="2730541">
    <w:name w:val="Стиль Основной текст + Слева:  273 см Первая строка:  054 см1"/>
    <w:basedOn w:val="BodyText"/>
    <w:rsid w:val="003116A3"/>
    <w:pPr>
      <w:ind w:left="1701" w:right="284" w:hanging="567"/>
    </w:pPr>
    <w:rPr>
      <w:rFonts w:eastAsia="Times New Roman"/>
    </w:rPr>
  </w:style>
  <w:style w:type="paragraph" w:customStyle="1" w:styleId="21149">
    <w:name w:val="Стиль По ширине Слева:  211 см Справа:  49 см"/>
    <w:basedOn w:val="Normal"/>
    <w:rsid w:val="003116A3"/>
    <w:pPr>
      <w:ind w:left="1134"/>
      <w:jc w:val="both"/>
    </w:pPr>
    <w:rPr>
      <w:rFonts w:eastAsia="Times New Roman"/>
    </w:rPr>
  </w:style>
  <w:style w:type="paragraph" w:customStyle="1" w:styleId="17710146">
    <w:name w:val="Стиль Слева:  177 см Выступ:  1 см Справа:  014 см После:  6 п..."/>
    <w:basedOn w:val="Normal"/>
    <w:rsid w:val="003116A3"/>
    <w:pPr>
      <w:spacing w:after="120"/>
      <w:ind w:left="1571" w:right="57" w:hanging="567"/>
    </w:pPr>
    <w:rPr>
      <w:rFonts w:eastAsia="Times New Roman"/>
    </w:rPr>
  </w:style>
  <w:style w:type="paragraph" w:customStyle="1" w:styleId="2">
    <w:name w:val="Стиль Слева:  2"/>
    <w:aliases w:val="5 см Справа:  0 см После:  0 пт Междустр.ин...1"/>
    <w:basedOn w:val="Normal"/>
    <w:uiPriority w:val="99"/>
    <w:rsid w:val="003116A3"/>
    <w:pPr>
      <w:ind w:left="1418"/>
    </w:pPr>
    <w:rPr>
      <w:rFonts w:eastAsia="Times New Roman"/>
    </w:rPr>
  </w:style>
  <w:style w:type="paragraph" w:customStyle="1" w:styleId="281-0040">
    <w:name w:val="Стиль Слева:  281 см Справа:  -004 см После:  0 пт Междустр.ин..."/>
    <w:basedOn w:val="Normal"/>
    <w:uiPriority w:val="99"/>
    <w:rsid w:val="003116A3"/>
    <w:pPr>
      <w:ind w:left="1418"/>
    </w:pPr>
    <w:rPr>
      <w:rFonts w:eastAsia="Times New Roman"/>
    </w:rPr>
  </w:style>
  <w:style w:type="paragraph" w:customStyle="1" w:styleId="281-00402">
    <w:name w:val="Стиль Слева:  281 см Справа:  -004 см После:  0 пт Междустр.ин...2"/>
    <w:basedOn w:val="Normal"/>
    <w:uiPriority w:val="99"/>
    <w:rsid w:val="003116A3"/>
    <w:pPr>
      <w:ind w:left="1418"/>
    </w:pPr>
    <w:rPr>
      <w:rFonts w:eastAsia="Times New Roman"/>
    </w:rPr>
  </w:style>
  <w:style w:type="paragraph" w:customStyle="1" w:styleId="20">
    <w:name w:val="Стиль Слева: 2"/>
    <w:aliases w:val="5 см Справа:  0 см После:  0 пт Одинарн...3"/>
    <w:basedOn w:val="Normal"/>
    <w:uiPriority w:val="99"/>
    <w:rsid w:val="003116A3"/>
    <w:pPr>
      <w:ind w:left="1418"/>
    </w:pPr>
    <w:rPr>
      <w:rFonts w:eastAsia="Times New Roman"/>
    </w:rPr>
  </w:style>
  <w:style w:type="paragraph" w:customStyle="1" w:styleId="12">
    <w:name w:val="Стиль Справа:  1"/>
    <w:aliases w:val="5 см После:  0 пт Междустр.интервал:  одинарный"/>
    <w:basedOn w:val="Normal"/>
    <w:uiPriority w:val="99"/>
    <w:rsid w:val="003116A3"/>
    <w:pPr>
      <w:ind w:left="851"/>
    </w:pPr>
    <w:rPr>
      <w:rFonts w:eastAsia="Times New Roman"/>
    </w:rPr>
  </w:style>
  <w:style w:type="paragraph" w:customStyle="1" w:styleId="1510">
    <w:name w:val="Стиль Справа:  151 см После:  0 пт Междустр.интервал:  одинарный"/>
    <w:basedOn w:val="Normal"/>
    <w:uiPriority w:val="99"/>
    <w:rsid w:val="003116A3"/>
    <w:pPr>
      <w:ind w:right="851"/>
    </w:pPr>
    <w:rPr>
      <w:rFonts w:eastAsia="Times New Roman"/>
    </w:rPr>
  </w:style>
  <w:style w:type="paragraph" w:customStyle="1" w:styleId="2170">
    <w:name w:val="Стиль Справа:  217 см После:  0 пт Междустр.интервал:  одинарный"/>
    <w:basedOn w:val="Normal"/>
    <w:uiPriority w:val="99"/>
    <w:rsid w:val="003116A3"/>
    <w:pPr>
      <w:ind w:right="1134"/>
    </w:pPr>
    <w:rPr>
      <w:rFonts w:eastAsia="Times New Roman"/>
    </w:rPr>
  </w:style>
  <w:style w:type="paragraph" w:customStyle="1" w:styleId="21701">
    <w:name w:val="Стиль Справа:  217 см После:  0 пт Междустр.интервал:  одинарный1"/>
    <w:basedOn w:val="Normal"/>
    <w:uiPriority w:val="99"/>
    <w:rsid w:val="003116A3"/>
    <w:pPr>
      <w:ind w:right="1134"/>
    </w:pPr>
    <w:rPr>
      <w:rFonts w:eastAsia="Times New Roman"/>
    </w:rPr>
  </w:style>
  <w:style w:type="paragraph" w:customStyle="1" w:styleId="2350">
    <w:name w:val="Стиль Справа:  235 см После:  0 пт Междустр.интервал:  одинарный"/>
    <w:basedOn w:val="Normal"/>
    <w:uiPriority w:val="99"/>
    <w:rsid w:val="003116A3"/>
    <w:pPr>
      <w:ind w:right="1418"/>
    </w:pPr>
    <w:rPr>
      <w:rFonts w:eastAsia="Times New Roman"/>
    </w:rPr>
  </w:style>
  <w:style w:type="paragraph" w:customStyle="1" w:styleId="13">
    <w:name w:val="Стиль1"/>
    <w:basedOn w:val="Normal"/>
    <w:link w:val="14"/>
    <w:uiPriority w:val="99"/>
    <w:qFormat/>
    <w:rsid w:val="003116A3"/>
    <w:pPr>
      <w:tabs>
        <w:tab w:val="left" w:pos="760"/>
      </w:tabs>
      <w:spacing w:before="240" w:after="240"/>
      <w:ind w:left="284"/>
    </w:pPr>
    <w:rPr>
      <w:rFonts w:ascii="Calibri" w:eastAsia="Calibri" w:hAnsi="Calibri" w:cs="Arial"/>
      <w:b/>
      <w:bCs/>
      <w:lang w:eastAsia="en-US"/>
    </w:rPr>
  </w:style>
  <w:style w:type="character" w:customStyle="1" w:styleId="14">
    <w:name w:val="Стиль1 Знак"/>
    <w:link w:val="13"/>
    <w:uiPriority w:val="99"/>
    <w:locked/>
    <w:rsid w:val="003116A3"/>
    <w:rPr>
      <w:rFonts w:ascii="Arial" w:eastAsia="Calibri" w:hAnsi="Arial" w:cs="Arial"/>
      <w:b/>
      <w:bCs/>
      <w:sz w:val="24"/>
      <w:szCs w:val="24"/>
    </w:rPr>
  </w:style>
  <w:style w:type="paragraph" w:customStyle="1" w:styleId="21">
    <w:name w:val="Стиль2"/>
    <w:basedOn w:val="Normal"/>
    <w:qFormat/>
    <w:rsid w:val="003116A3"/>
    <w:pPr>
      <w:spacing w:before="120" w:after="120"/>
      <w:ind w:left="113" w:right="57"/>
    </w:pPr>
    <w:rPr>
      <w:rFonts w:ascii="Calibri" w:eastAsia="Calibri" w:hAnsi="Calibri" w:cs="Arial"/>
      <w:b/>
      <w:bCs/>
      <w:spacing w:val="-3"/>
      <w:sz w:val="20"/>
      <w:szCs w:val="20"/>
      <w:lang w:eastAsia="en-US"/>
    </w:rPr>
  </w:style>
  <w:style w:type="paragraph" w:customStyle="1" w:styleId="3">
    <w:name w:val="Стиль3"/>
    <w:basedOn w:val="BodyText3"/>
    <w:qFormat/>
    <w:rsid w:val="003116A3"/>
  </w:style>
  <w:style w:type="paragraph" w:customStyle="1" w:styleId="4">
    <w:name w:val="Стиль4 словарь терминов"/>
    <w:basedOn w:val="Normal"/>
    <w:qFormat/>
    <w:rsid w:val="003116A3"/>
    <w:pPr>
      <w:spacing w:line="250" w:lineRule="auto"/>
      <w:ind w:left="851" w:right="284"/>
      <w:jc w:val="both"/>
    </w:pPr>
    <w:rPr>
      <w:rFonts w:ascii="Calibri" w:eastAsia="Calibri" w:hAnsi="Calibri" w:cs="Arial"/>
      <w:sz w:val="20"/>
      <w:szCs w:val="20"/>
      <w:lang w:eastAsia="en-US"/>
    </w:rPr>
  </w:style>
  <w:style w:type="character" w:styleId="Strong">
    <w:name w:val="Strong"/>
    <w:uiPriority w:val="99"/>
    <w:qFormat/>
    <w:rsid w:val="003116A3"/>
    <w:rPr>
      <w:b/>
      <w:bCs/>
    </w:rPr>
  </w:style>
  <w:style w:type="paragraph" w:styleId="DocumentMap">
    <w:name w:val="Document Map"/>
    <w:basedOn w:val="Normal"/>
    <w:link w:val="DocumentMapChar"/>
    <w:uiPriority w:val="99"/>
    <w:semiHidden/>
    <w:unhideWhenUsed/>
    <w:rsid w:val="003116A3"/>
    <w:rPr>
      <w:rFonts w:ascii="Tahoma" w:eastAsia="Calibri" w:hAnsi="Tahoma" w:cs="Tahoma"/>
      <w:sz w:val="16"/>
      <w:szCs w:val="16"/>
      <w:lang w:eastAsia="en-US"/>
    </w:rPr>
  </w:style>
  <w:style w:type="character" w:customStyle="1" w:styleId="DocumentMapChar">
    <w:name w:val="Document Map Char"/>
    <w:link w:val="DocumentMap"/>
    <w:uiPriority w:val="99"/>
    <w:semiHidden/>
    <w:rsid w:val="003116A3"/>
    <w:rPr>
      <w:rFonts w:ascii="Tahoma" w:eastAsia="Calibri" w:hAnsi="Tahoma" w:cs="Tahoma"/>
      <w:sz w:val="16"/>
      <w:szCs w:val="16"/>
      <w:lang w:val="en-US"/>
    </w:rPr>
  </w:style>
  <w:style w:type="character" w:customStyle="1" w:styleId="15">
    <w:name w:val="Схема документа Знак1"/>
    <w:uiPriority w:val="99"/>
    <w:semiHidden/>
    <w:rsid w:val="003116A3"/>
    <w:rPr>
      <w:rFonts w:ascii="Tahoma" w:hAnsi="Tahoma" w:cs="Tahoma"/>
      <w:sz w:val="16"/>
      <w:szCs w:val="16"/>
      <w:lang w:val="en-US" w:eastAsia="en-US"/>
    </w:rPr>
  </w:style>
  <w:style w:type="paragraph" w:styleId="BalloonText">
    <w:name w:val="Balloon Text"/>
    <w:basedOn w:val="Normal"/>
    <w:link w:val="BalloonTextChar"/>
    <w:uiPriority w:val="99"/>
    <w:semiHidden/>
    <w:rsid w:val="003116A3"/>
    <w:rPr>
      <w:rFonts w:ascii="Tahoma" w:eastAsia="Calibri" w:hAnsi="Tahoma" w:cs="Tahoma"/>
      <w:sz w:val="16"/>
      <w:szCs w:val="16"/>
      <w:lang w:eastAsia="en-US"/>
    </w:rPr>
  </w:style>
  <w:style w:type="character" w:customStyle="1" w:styleId="BalloonTextChar">
    <w:name w:val="Balloon Text Char"/>
    <w:link w:val="BalloonText"/>
    <w:uiPriority w:val="99"/>
    <w:semiHidden/>
    <w:rsid w:val="003116A3"/>
    <w:rPr>
      <w:rFonts w:ascii="Tahoma" w:eastAsia="Calibri" w:hAnsi="Tahoma" w:cs="Tahoma"/>
      <w:sz w:val="16"/>
      <w:szCs w:val="16"/>
      <w:lang w:val="en-US"/>
    </w:rPr>
  </w:style>
  <w:style w:type="character" w:customStyle="1" w:styleId="16">
    <w:name w:val="Текст выноски Знак1"/>
    <w:uiPriority w:val="99"/>
    <w:semiHidden/>
    <w:rsid w:val="003116A3"/>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3116A3"/>
    <w:pPr>
      <w:spacing w:after="200"/>
    </w:pPr>
    <w:rPr>
      <w:rFonts w:ascii="Calibri" w:eastAsia="Calibri" w:hAnsi="Calibri"/>
      <w:sz w:val="20"/>
      <w:szCs w:val="20"/>
      <w:lang w:eastAsia="en-US"/>
    </w:rPr>
  </w:style>
  <w:style w:type="character" w:customStyle="1" w:styleId="CommentTextChar">
    <w:name w:val="Comment Text Char"/>
    <w:link w:val="CommentText"/>
    <w:uiPriority w:val="99"/>
    <w:semiHidden/>
    <w:rsid w:val="003116A3"/>
    <w:rPr>
      <w:rFonts w:ascii="Arial" w:eastAsia="Calibri" w:hAnsi="Arial" w:cs="Calibri"/>
      <w:sz w:val="20"/>
      <w:szCs w:val="20"/>
      <w:lang w:val="en-US"/>
    </w:rPr>
  </w:style>
  <w:style w:type="character" w:customStyle="1" w:styleId="17">
    <w:name w:val="Текст примечания Знак1"/>
    <w:uiPriority w:val="99"/>
    <w:semiHidden/>
    <w:rsid w:val="003116A3"/>
    <w:rPr>
      <w:rFonts w:ascii="Arial" w:hAnsi="Arial" w:cs="Calibri"/>
      <w:lang w:val="en-US" w:eastAsia="en-US"/>
    </w:rPr>
  </w:style>
  <w:style w:type="paragraph" w:styleId="FootnoteText">
    <w:name w:val="footnote text"/>
    <w:basedOn w:val="Normal"/>
    <w:link w:val="FootnoteTextChar"/>
    <w:uiPriority w:val="99"/>
    <w:semiHidden/>
    <w:unhideWhenUsed/>
    <w:rsid w:val="003116A3"/>
    <w:rPr>
      <w:rFonts w:ascii="Calibri" w:eastAsia="Calibri" w:hAnsi="Calibri"/>
      <w:sz w:val="20"/>
      <w:szCs w:val="20"/>
      <w:lang w:eastAsia="en-US"/>
    </w:rPr>
  </w:style>
  <w:style w:type="character" w:customStyle="1" w:styleId="FootnoteTextChar">
    <w:name w:val="Footnote Text Char"/>
    <w:link w:val="FootnoteText"/>
    <w:uiPriority w:val="99"/>
    <w:semiHidden/>
    <w:rsid w:val="003116A3"/>
    <w:rPr>
      <w:rFonts w:ascii="Arial" w:eastAsia="Calibri" w:hAnsi="Arial" w:cs="Calibri"/>
      <w:sz w:val="20"/>
      <w:szCs w:val="20"/>
      <w:lang w:val="en-US"/>
    </w:rPr>
  </w:style>
  <w:style w:type="paragraph" w:styleId="CommentSubject">
    <w:name w:val="annotation subject"/>
    <w:basedOn w:val="CommentText"/>
    <w:next w:val="CommentText"/>
    <w:link w:val="CommentSubjectChar"/>
    <w:uiPriority w:val="99"/>
    <w:semiHidden/>
    <w:unhideWhenUsed/>
    <w:rsid w:val="003116A3"/>
    <w:rPr>
      <w:b/>
      <w:bCs/>
    </w:rPr>
  </w:style>
  <w:style w:type="character" w:customStyle="1" w:styleId="CommentSubjectChar">
    <w:name w:val="Comment Subject Char"/>
    <w:link w:val="CommentSubject"/>
    <w:uiPriority w:val="99"/>
    <w:semiHidden/>
    <w:rsid w:val="003116A3"/>
    <w:rPr>
      <w:rFonts w:ascii="Arial" w:eastAsia="Calibri" w:hAnsi="Arial" w:cs="Calibri"/>
      <w:b/>
      <w:bCs/>
      <w:sz w:val="20"/>
      <w:szCs w:val="20"/>
      <w:lang w:val="en-US"/>
    </w:rPr>
  </w:style>
  <w:style w:type="character" w:customStyle="1" w:styleId="18">
    <w:name w:val="Тема примечания Знак1"/>
    <w:uiPriority w:val="99"/>
    <w:semiHidden/>
    <w:rsid w:val="003116A3"/>
    <w:rPr>
      <w:rFonts w:ascii="Arial" w:hAnsi="Arial" w:cs="Calibri"/>
      <w:b/>
      <w:bCs/>
      <w:lang w:val="en-US" w:eastAsia="en-US"/>
    </w:rPr>
  </w:style>
  <w:style w:type="paragraph" w:styleId="Quote">
    <w:name w:val="Quote"/>
    <w:basedOn w:val="Normal"/>
    <w:next w:val="Normal"/>
    <w:link w:val="QuoteChar"/>
    <w:uiPriority w:val="29"/>
    <w:qFormat/>
    <w:rsid w:val="003116A3"/>
    <w:rPr>
      <w:rFonts w:ascii="Calibri" w:eastAsia="Times New Roman" w:hAnsi="Calibri"/>
      <w:i/>
      <w:iCs/>
      <w:color w:val="000000"/>
      <w:sz w:val="20"/>
      <w:szCs w:val="20"/>
    </w:rPr>
  </w:style>
  <w:style w:type="character" w:customStyle="1" w:styleId="QuoteChar">
    <w:name w:val="Quote Char"/>
    <w:link w:val="Quote"/>
    <w:uiPriority w:val="29"/>
    <w:rsid w:val="003116A3"/>
    <w:rPr>
      <w:rFonts w:ascii="Arial" w:eastAsia="Times New Roman" w:hAnsi="Arial" w:cs="Calibri"/>
      <w:i/>
      <w:iCs/>
      <w:color w:val="000000"/>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9F"/>
    <w:rPr>
      <w:rFonts w:ascii="Times New Roman" w:eastAsiaTheme="minorHAnsi" w:hAnsi="Times New Roman"/>
      <w:sz w:val="24"/>
      <w:szCs w:val="24"/>
      <w:lang w:eastAsia="ru-RU"/>
    </w:rPr>
  </w:style>
  <w:style w:type="paragraph" w:styleId="Heading1">
    <w:name w:val="heading 1"/>
    <w:basedOn w:val="Normal"/>
    <w:next w:val="Normal"/>
    <w:link w:val="Heading1Char"/>
    <w:uiPriority w:val="99"/>
    <w:qFormat/>
    <w:rsid w:val="003116A3"/>
    <w:pPr>
      <w:keepNext/>
      <w:spacing w:before="240" w:after="240"/>
      <w:ind w:left="284" w:right="567"/>
      <w:outlineLvl w:val="0"/>
    </w:pPr>
    <w:rPr>
      <w:rFonts w:ascii="Calibri" w:eastAsia="Times New Roman" w:hAnsi="Calibri" w:cs="Cambria"/>
      <w:b/>
      <w:bCs/>
      <w:kern w:val="32"/>
      <w:sz w:val="36"/>
      <w:szCs w:val="32"/>
      <w:lang w:eastAsia="en-US"/>
    </w:rPr>
  </w:style>
  <w:style w:type="paragraph" w:styleId="Heading2">
    <w:name w:val="heading 2"/>
    <w:basedOn w:val="Normal"/>
    <w:link w:val="Heading2Char"/>
    <w:uiPriority w:val="99"/>
    <w:qFormat/>
    <w:rsid w:val="003116A3"/>
    <w:pPr>
      <w:spacing w:before="240" w:after="240"/>
      <w:ind w:left="284" w:right="567"/>
      <w:outlineLvl w:val="1"/>
    </w:pPr>
    <w:rPr>
      <w:rFonts w:ascii="Calibri" w:eastAsia="Times New Roman" w:hAnsi="Calibri"/>
      <w:b/>
      <w:bCs/>
      <w:sz w:val="32"/>
      <w:szCs w:val="36"/>
    </w:rPr>
  </w:style>
  <w:style w:type="paragraph" w:styleId="Heading3">
    <w:name w:val="heading 3"/>
    <w:basedOn w:val="Normal"/>
    <w:next w:val="Normal"/>
    <w:link w:val="Heading3Char"/>
    <w:uiPriority w:val="99"/>
    <w:qFormat/>
    <w:rsid w:val="003116A3"/>
    <w:pPr>
      <w:keepNext/>
      <w:keepLines/>
      <w:spacing w:before="240"/>
      <w:ind w:left="284" w:right="567"/>
      <w:outlineLvl w:val="2"/>
    </w:pPr>
    <w:rPr>
      <w:rFonts w:ascii="Calibri" w:eastAsia="Times New Roman" w:hAnsi="Calibri" w:cs="Cambria"/>
      <w:b/>
      <w:bCs/>
      <w:szCs w:val="20"/>
      <w:lang w:eastAsia="en-US"/>
    </w:rPr>
  </w:style>
  <w:style w:type="paragraph" w:styleId="Heading4">
    <w:name w:val="heading 4"/>
    <w:basedOn w:val="Normal"/>
    <w:next w:val="Normal"/>
    <w:link w:val="Heading4Char"/>
    <w:unhideWhenUsed/>
    <w:qFormat/>
    <w:rsid w:val="003116A3"/>
    <w:pPr>
      <w:keepNext/>
      <w:spacing w:before="240" w:after="240"/>
      <w:ind w:left="851"/>
      <w:outlineLvl w:val="3"/>
    </w:pPr>
    <w:rPr>
      <w:rFonts w:ascii="Calibri" w:eastAsia="Times New Roman" w:hAnsi="Calibri"/>
      <w:bCs/>
      <w:sz w:val="20"/>
      <w:szCs w:val="28"/>
      <w:lang w:eastAsia="en-US"/>
    </w:rPr>
  </w:style>
  <w:style w:type="paragraph" w:styleId="Heading5">
    <w:name w:val="heading 5"/>
    <w:basedOn w:val="Normal"/>
    <w:next w:val="Normal"/>
    <w:link w:val="Heading5Char"/>
    <w:unhideWhenUsed/>
    <w:qFormat/>
    <w:rsid w:val="003116A3"/>
    <w:pPr>
      <w:spacing w:before="120" w:after="240"/>
      <w:ind w:left="567"/>
      <w:outlineLvl w:val="4"/>
    </w:pPr>
    <w:rPr>
      <w:rFonts w:ascii="Calibri" w:eastAsia="Times New Roman" w:hAnsi="Calibri"/>
      <w:b/>
      <w:bCs/>
      <w:iCs/>
      <w:sz w:val="26"/>
      <w:szCs w:val="26"/>
      <w:lang w:eastAsia="en-US"/>
    </w:rPr>
  </w:style>
  <w:style w:type="paragraph" w:styleId="Heading6">
    <w:name w:val="heading 6"/>
    <w:basedOn w:val="Normal"/>
    <w:next w:val="Normal"/>
    <w:link w:val="Heading6Char"/>
    <w:unhideWhenUsed/>
    <w:qFormat/>
    <w:rsid w:val="003116A3"/>
    <w:pPr>
      <w:spacing w:before="240" w:after="60"/>
      <w:outlineLvl w:val="5"/>
    </w:pPr>
    <w:rPr>
      <w:rFonts w:ascii="Calibri" w:eastAsia="Times New Roman" w:hAnsi="Calibri"/>
      <w:b/>
      <w:bCs/>
      <w:sz w:val="22"/>
      <w:szCs w:val="20"/>
      <w:lang w:eastAsia="en-US"/>
    </w:rPr>
  </w:style>
  <w:style w:type="paragraph" w:styleId="Heading7">
    <w:name w:val="heading 7"/>
    <w:basedOn w:val="Normal"/>
    <w:next w:val="Normal"/>
    <w:link w:val="Heading7Char"/>
    <w:unhideWhenUsed/>
    <w:qFormat/>
    <w:rsid w:val="003116A3"/>
    <w:pPr>
      <w:spacing w:before="240" w:after="60"/>
      <w:outlineLvl w:val="6"/>
    </w:pPr>
    <w:rPr>
      <w:rFonts w:ascii="Calibri" w:eastAsia="Times New Roman" w:hAnsi="Calibri"/>
      <w:lang w:eastAsia="en-US"/>
    </w:rPr>
  </w:style>
  <w:style w:type="paragraph" w:styleId="Heading8">
    <w:name w:val="heading 8"/>
    <w:basedOn w:val="Normal"/>
    <w:next w:val="Normal"/>
    <w:link w:val="Heading8Char"/>
    <w:unhideWhenUsed/>
    <w:qFormat/>
    <w:rsid w:val="003116A3"/>
    <w:pPr>
      <w:spacing w:before="240" w:after="60"/>
      <w:outlineLvl w:val="7"/>
    </w:pPr>
    <w:rPr>
      <w:rFonts w:ascii="Calibri" w:eastAsia="Times New Roman" w:hAnsi="Calibri"/>
      <w:i/>
      <w:iCs/>
      <w:lang w:eastAsia="en-US"/>
    </w:rPr>
  </w:style>
  <w:style w:type="paragraph" w:styleId="Heading9">
    <w:name w:val="heading 9"/>
    <w:basedOn w:val="Normal"/>
    <w:next w:val="Normal"/>
    <w:link w:val="Heading9Char"/>
    <w:unhideWhenUsed/>
    <w:qFormat/>
    <w:rsid w:val="003116A3"/>
    <w:pPr>
      <w:autoSpaceDE w:val="0"/>
      <w:autoSpaceDN w:val="0"/>
      <w:adjustRightInd w:val="0"/>
      <w:spacing w:after="120"/>
      <w:ind w:left="1134" w:right="-23"/>
      <w:outlineLvl w:val="8"/>
    </w:pPr>
    <w:rPr>
      <w:rFonts w:ascii="Calibri" w:eastAsia="Times New Roman" w:hAnsi="Calibri"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1">
    <w:name w:val="z-Конец формы Знак1"/>
    <w:uiPriority w:val="99"/>
    <w:semiHidden/>
    <w:rsid w:val="003116A3"/>
    <w:rPr>
      <w:rFonts w:ascii="Arial" w:hAnsi="Arial" w:cs="Arial"/>
      <w:vanish/>
      <w:sz w:val="16"/>
      <w:szCs w:val="16"/>
      <w:lang w:val="en-US" w:eastAsia="en-US"/>
    </w:rPr>
  </w:style>
  <w:style w:type="character" w:customStyle="1" w:styleId="z-2">
    <w:name w:val="z-Конец формы Знак2"/>
    <w:uiPriority w:val="99"/>
    <w:semiHidden/>
    <w:rsid w:val="003116A3"/>
    <w:rPr>
      <w:rFonts w:ascii="Arial" w:hAnsi="Arial" w:cs="Arial"/>
      <w:vanish/>
      <w:sz w:val="16"/>
      <w:szCs w:val="16"/>
      <w:lang w:val="en-US" w:eastAsia="en-US"/>
    </w:rPr>
  </w:style>
  <w:style w:type="character" w:customStyle="1" w:styleId="z-10">
    <w:name w:val="z-Начало формы Знак1"/>
    <w:uiPriority w:val="99"/>
    <w:semiHidden/>
    <w:rsid w:val="003116A3"/>
    <w:rPr>
      <w:rFonts w:ascii="Arial" w:hAnsi="Arial" w:cs="Arial"/>
      <w:vanish/>
      <w:sz w:val="16"/>
      <w:szCs w:val="16"/>
      <w:lang w:val="en-US" w:eastAsia="en-US"/>
    </w:rPr>
  </w:style>
  <w:style w:type="character" w:customStyle="1" w:styleId="z-20">
    <w:name w:val="z-Начало формы Знак2"/>
    <w:uiPriority w:val="99"/>
    <w:semiHidden/>
    <w:rsid w:val="003116A3"/>
    <w:rPr>
      <w:rFonts w:ascii="Arial" w:hAnsi="Arial" w:cs="Arial"/>
      <w:vanish/>
      <w:sz w:val="16"/>
      <w:szCs w:val="16"/>
      <w:lang w:val="en-US" w:eastAsia="en-US"/>
    </w:rPr>
  </w:style>
  <w:style w:type="paragraph" w:styleId="ListParagraph">
    <w:name w:val="List Paragraph"/>
    <w:basedOn w:val="Normal"/>
    <w:uiPriority w:val="34"/>
    <w:unhideWhenUsed/>
    <w:qFormat/>
    <w:rsid w:val="003116A3"/>
    <w:pPr>
      <w:ind w:left="708"/>
    </w:pPr>
    <w:rPr>
      <w:rFonts w:ascii="Calibri" w:eastAsia="Calibri" w:hAnsi="Calibri"/>
      <w:sz w:val="20"/>
      <w:szCs w:val="20"/>
      <w:lang w:eastAsia="en-US"/>
    </w:rPr>
  </w:style>
  <w:style w:type="paragraph" w:styleId="Header">
    <w:name w:val="header"/>
    <w:basedOn w:val="Normal"/>
    <w:link w:val="HeaderChar"/>
    <w:uiPriority w:val="99"/>
    <w:semiHidden/>
    <w:rsid w:val="003116A3"/>
    <w:pPr>
      <w:tabs>
        <w:tab w:val="center" w:pos="4677"/>
        <w:tab w:val="right" w:pos="9355"/>
      </w:tabs>
    </w:pPr>
    <w:rPr>
      <w:rFonts w:ascii="Calibri" w:eastAsia="Calibri" w:hAnsi="Calibri"/>
      <w:sz w:val="20"/>
      <w:szCs w:val="20"/>
      <w:lang w:eastAsia="en-US"/>
    </w:rPr>
  </w:style>
  <w:style w:type="character" w:customStyle="1" w:styleId="HeaderChar">
    <w:name w:val="Header Char"/>
    <w:link w:val="Header"/>
    <w:uiPriority w:val="99"/>
    <w:semiHidden/>
    <w:rsid w:val="003116A3"/>
    <w:rPr>
      <w:rFonts w:ascii="Arial" w:eastAsia="Calibri" w:hAnsi="Arial" w:cs="Calibri"/>
      <w:sz w:val="20"/>
      <w:lang w:val="en-US"/>
    </w:rPr>
  </w:style>
  <w:style w:type="character" w:customStyle="1" w:styleId="1">
    <w:name w:val="Верхний колонтитул Знак1"/>
    <w:uiPriority w:val="99"/>
    <w:semiHidden/>
    <w:rsid w:val="003116A3"/>
    <w:rPr>
      <w:rFonts w:ascii="Arial" w:hAnsi="Arial" w:cs="Calibri"/>
      <w:szCs w:val="22"/>
      <w:lang w:val="en-US" w:eastAsia="en-US"/>
    </w:rPr>
  </w:style>
  <w:style w:type="paragraph" w:styleId="IntenseQuote">
    <w:name w:val="Intense Quote"/>
    <w:basedOn w:val="Normal"/>
    <w:next w:val="Normal"/>
    <w:link w:val="IntenseQuoteChar"/>
    <w:uiPriority w:val="30"/>
    <w:qFormat/>
    <w:rsid w:val="003116A3"/>
    <w:pPr>
      <w:pBdr>
        <w:bottom w:val="single" w:sz="4" w:space="4" w:color="4F81BD"/>
      </w:pBdr>
      <w:spacing w:before="200" w:after="280"/>
      <w:ind w:left="936" w:right="936"/>
    </w:pPr>
    <w:rPr>
      <w:rFonts w:ascii="Calibri" w:eastAsia="Times New Roman" w:hAnsi="Calibri"/>
      <w:b/>
      <w:bCs/>
      <w:i/>
      <w:iCs/>
      <w:color w:val="4F81BD"/>
      <w:sz w:val="20"/>
      <w:szCs w:val="20"/>
    </w:rPr>
  </w:style>
  <w:style w:type="character" w:customStyle="1" w:styleId="IntenseQuoteChar">
    <w:name w:val="Intense Quote Char"/>
    <w:link w:val="IntenseQuote"/>
    <w:uiPriority w:val="30"/>
    <w:rsid w:val="003116A3"/>
    <w:rPr>
      <w:rFonts w:ascii="Arial" w:eastAsia="Times New Roman" w:hAnsi="Arial" w:cs="Calibri"/>
      <w:b/>
      <w:bCs/>
      <w:i/>
      <w:iCs/>
      <w:color w:val="4F81BD"/>
      <w:sz w:val="20"/>
      <w:lang w:eastAsia="ru-RU"/>
    </w:rPr>
  </w:style>
  <w:style w:type="character" w:styleId="Hyperlink">
    <w:name w:val="Hyperlink"/>
    <w:uiPriority w:val="99"/>
    <w:unhideWhenUsed/>
    <w:rsid w:val="003116A3"/>
    <w:rPr>
      <w:color w:val="0000FF"/>
      <w:u w:val="single"/>
    </w:rPr>
  </w:style>
  <w:style w:type="paragraph" w:styleId="Date">
    <w:name w:val="Date"/>
    <w:basedOn w:val="Normal"/>
    <w:next w:val="Normal"/>
    <w:link w:val="DateChar"/>
    <w:uiPriority w:val="99"/>
    <w:unhideWhenUsed/>
    <w:rsid w:val="003116A3"/>
    <w:rPr>
      <w:rFonts w:ascii="Calibri" w:eastAsia="Calibri" w:hAnsi="Calibri"/>
      <w:sz w:val="20"/>
      <w:szCs w:val="20"/>
      <w:lang w:eastAsia="en-US"/>
    </w:rPr>
  </w:style>
  <w:style w:type="character" w:customStyle="1" w:styleId="DateChar">
    <w:name w:val="Date Char"/>
    <w:link w:val="Date"/>
    <w:uiPriority w:val="99"/>
    <w:rsid w:val="003116A3"/>
    <w:rPr>
      <w:rFonts w:ascii="Arial" w:eastAsia="Calibri" w:hAnsi="Arial" w:cs="Calibri"/>
      <w:sz w:val="20"/>
      <w:lang w:val="en-US"/>
    </w:rPr>
  </w:style>
  <w:style w:type="character" w:customStyle="1" w:styleId="Heading1Char">
    <w:name w:val="Heading 1 Char"/>
    <w:link w:val="Heading1"/>
    <w:uiPriority w:val="99"/>
    <w:rsid w:val="003116A3"/>
    <w:rPr>
      <w:rFonts w:ascii="Arial" w:eastAsia="Times New Roman" w:hAnsi="Arial" w:cs="Cambria"/>
      <w:b/>
      <w:bCs/>
      <w:kern w:val="32"/>
      <w:sz w:val="36"/>
      <w:szCs w:val="32"/>
      <w:lang w:val="en-US"/>
    </w:rPr>
  </w:style>
  <w:style w:type="character" w:customStyle="1" w:styleId="Heading2Char">
    <w:name w:val="Heading 2 Char"/>
    <w:link w:val="Heading2"/>
    <w:uiPriority w:val="99"/>
    <w:rsid w:val="003116A3"/>
    <w:rPr>
      <w:rFonts w:ascii="Arial" w:eastAsia="Times New Roman" w:hAnsi="Arial" w:cs="Times New Roman"/>
      <w:b/>
      <w:bCs/>
      <w:sz w:val="32"/>
      <w:szCs w:val="36"/>
      <w:lang w:eastAsia="ru-RU"/>
    </w:rPr>
  </w:style>
  <w:style w:type="character" w:customStyle="1" w:styleId="Heading3Char">
    <w:name w:val="Heading 3 Char"/>
    <w:link w:val="Heading3"/>
    <w:uiPriority w:val="99"/>
    <w:rsid w:val="003116A3"/>
    <w:rPr>
      <w:rFonts w:ascii="Arial" w:eastAsia="Times New Roman" w:hAnsi="Arial" w:cs="Cambria"/>
      <w:b/>
      <w:bCs/>
      <w:sz w:val="24"/>
      <w:lang w:val="en-US"/>
    </w:rPr>
  </w:style>
  <w:style w:type="character" w:customStyle="1" w:styleId="Heading4Char">
    <w:name w:val="Heading 4 Char"/>
    <w:link w:val="Heading4"/>
    <w:rsid w:val="003116A3"/>
    <w:rPr>
      <w:rFonts w:ascii="Arial" w:eastAsia="Times New Roman" w:hAnsi="Arial" w:cs="Times New Roman"/>
      <w:bCs/>
      <w:sz w:val="20"/>
      <w:szCs w:val="28"/>
      <w:lang w:val="en-US"/>
    </w:rPr>
  </w:style>
  <w:style w:type="character" w:customStyle="1" w:styleId="Heading5Char">
    <w:name w:val="Heading 5 Char"/>
    <w:link w:val="Heading5"/>
    <w:rsid w:val="003116A3"/>
    <w:rPr>
      <w:rFonts w:ascii="Arial" w:eastAsia="Times New Roman" w:hAnsi="Arial" w:cs="Times New Roman"/>
      <w:b/>
      <w:bCs/>
      <w:iCs/>
      <w:sz w:val="26"/>
      <w:szCs w:val="26"/>
      <w:lang w:val="en-US"/>
    </w:rPr>
  </w:style>
  <w:style w:type="character" w:customStyle="1" w:styleId="Heading6Char">
    <w:name w:val="Heading 6 Char"/>
    <w:link w:val="Heading6"/>
    <w:rsid w:val="003116A3"/>
    <w:rPr>
      <w:rFonts w:ascii="Arial" w:eastAsia="Times New Roman" w:hAnsi="Arial" w:cs="Times New Roman"/>
      <w:b/>
      <w:bCs/>
      <w:lang w:val="en-US"/>
    </w:rPr>
  </w:style>
  <w:style w:type="character" w:customStyle="1" w:styleId="Heading7Char">
    <w:name w:val="Heading 7 Char"/>
    <w:link w:val="Heading7"/>
    <w:rsid w:val="003116A3"/>
    <w:rPr>
      <w:rFonts w:ascii="Calibri" w:eastAsia="Times New Roman" w:hAnsi="Calibri" w:cs="Times New Roman"/>
      <w:sz w:val="24"/>
      <w:szCs w:val="24"/>
      <w:lang w:val="en-US"/>
    </w:rPr>
  </w:style>
  <w:style w:type="character" w:customStyle="1" w:styleId="Heading8Char">
    <w:name w:val="Heading 8 Char"/>
    <w:link w:val="Heading8"/>
    <w:rsid w:val="003116A3"/>
    <w:rPr>
      <w:rFonts w:ascii="Calibri" w:eastAsia="Times New Roman" w:hAnsi="Calibri" w:cs="Times New Roman"/>
      <w:i/>
      <w:iCs/>
      <w:sz w:val="24"/>
      <w:szCs w:val="24"/>
      <w:lang w:val="en-US"/>
    </w:rPr>
  </w:style>
  <w:style w:type="character" w:customStyle="1" w:styleId="Heading9Char">
    <w:name w:val="Heading 9 Char"/>
    <w:link w:val="Heading9"/>
    <w:rsid w:val="003116A3"/>
    <w:rPr>
      <w:rFonts w:ascii="Arial" w:eastAsia="Times New Roman" w:hAnsi="Arial" w:cs="Arial"/>
      <w:b/>
      <w:bCs/>
      <w:sz w:val="20"/>
      <w:szCs w:val="20"/>
      <w:lang w:eastAsia="ru-RU"/>
    </w:rPr>
  </w:style>
  <w:style w:type="paragraph" w:styleId="TOCHeading">
    <w:name w:val="TOC Heading"/>
    <w:basedOn w:val="Heading1"/>
    <w:next w:val="Normal"/>
    <w:uiPriority w:val="39"/>
    <w:qFormat/>
    <w:rsid w:val="003116A3"/>
    <w:pPr>
      <w:keepLines/>
      <w:spacing w:before="480"/>
      <w:outlineLvl w:val="9"/>
    </w:pPr>
    <w:rPr>
      <w:color w:val="365F91"/>
      <w:kern w:val="0"/>
      <w:sz w:val="28"/>
      <w:szCs w:val="28"/>
    </w:rPr>
  </w:style>
  <w:style w:type="paragraph" w:customStyle="1" w:styleId="a">
    <w:name w:val="Заголовок поле"/>
    <w:basedOn w:val="Normal"/>
    <w:link w:val="a0"/>
    <w:uiPriority w:val="99"/>
    <w:rsid w:val="003116A3"/>
    <w:pPr>
      <w:tabs>
        <w:tab w:val="left" w:pos="760"/>
      </w:tabs>
      <w:spacing w:before="240" w:after="240"/>
      <w:ind w:left="227"/>
    </w:pPr>
    <w:rPr>
      <w:rFonts w:cs="Arial"/>
      <w:b/>
      <w:bCs/>
    </w:rPr>
  </w:style>
  <w:style w:type="character" w:customStyle="1" w:styleId="a0">
    <w:name w:val="Заголовок поле Знак"/>
    <w:link w:val="a"/>
    <w:uiPriority w:val="99"/>
    <w:locked/>
    <w:rsid w:val="003116A3"/>
    <w:rPr>
      <w:rFonts w:ascii="Arial" w:eastAsia="Calibri" w:hAnsi="Arial" w:cs="Arial"/>
      <w:b/>
      <w:bCs/>
      <w:sz w:val="24"/>
      <w:szCs w:val="24"/>
    </w:rPr>
  </w:style>
  <w:style w:type="paragraph" w:customStyle="1" w:styleId="6SW">
    <w:name w:val="Заголовок Поле 6 SW"/>
    <w:basedOn w:val="Normal"/>
    <w:link w:val="6SW0"/>
    <w:unhideWhenUsed/>
    <w:qFormat/>
    <w:rsid w:val="003116A3"/>
    <w:pPr>
      <w:spacing w:before="240" w:after="240"/>
      <w:ind w:left="284"/>
    </w:pPr>
    <w:rPr>
      <w:rFonts w:ascii="Calibri" w:eastAsia="Calibri" w:hAnsi="Calibri" w:cs="Arial"/>
      <w:b/>
      <w:lang w:eastAsia="en-US"/>
    </w:rPr>
  </w:style>
  <w:style w:type="character" w:customStyle="1" w:styleId="6SW0">
    <w:name w:val="Заголовок Поле 6 SW Знак"/>
    <w:link w:val="6SW"/>
    <w:rsid w:val="003116A3"/>
    <w:rPr>
      <w:rFonts w:ascii="Arial" w:eastAsia="Calibri" w:hAnsi="Arial" w:cs="Arial"/>
      <w:b/>
      <w:sz w:val="24"/>
      <w:szCs w:val="24"/>
      <w:lang w:val="en-US"/>
    </w:rPr>
  </w:style>
  <w:style w:type="paragraph" w:customStyle="1" w:styleId="a1">
    <w:name w:val="Заголовок таблиц"/>
    <w:basedOn w:val="Normal"/>
    <w:link w:val="a2"/>
    <w:unhideWhenUsed/>
    <w:qFormat/>
    <w:rsid w:val="003116A3"/>
    <w:pPr>
      <w:tabs>
        <w:tab w:val="left" w:pos="760"/>
      </w:tabs>
      <w:spacing w:before="240" w:after="240"/>
      <w:ind w:left="227"/>
    </w:pPr>
    <w:rPr>
      <w:rFonts w:ascii="Calibri" w:eastAsia="Calibri" w:hAnsi="Calibri" w:cs="Arial"/>
      <w:b/>
      <w:bCs/>
      <w:lang w:eastAsia="en-US"/>
    </w:rPr>
  </w:style>
  <w:style w:type="character" w:customStyle="1" w:styleId="a2">
    <w:name w:val="Заголовок таблиц Знак"/>
    <w:link w:val="a1"/>
    <w:rsid w:val="003116A3"/>
    <w:rPr>
      <w:rFonts w:ascii="Arial" w:eastAsia="Calibri" w:hAnsi="Arial" w:cs="Arial"/>
      <w:b/>
      <w:bCs/>
      <w:sz w:val="24"/>
      <w:szCs w:val="24"/>
    </w:rPr>
  </w:style>
  <w:style w:type="character" w:styleId="CommentReference">
    <w:name w:val="annotation reference"/>
    <w:uiPriority w:val="99"/>
    <w:semiHidden/>
    <w:unhideWhenUsed/>
    <w:rsid w:val="003116A3"/>
    <w:rPr>
      <w:sz w:val="16"/>
      <w:szCs w:val="16"/>
    </w:rPr>
  </w:style>
  <w:style w:type="character" w:styleId="FootnoteReference">
    <w:name w:val="footnote reference"/>
    <w:uiPriority w:val="99"/>
    <w:semiHidden/>
    <w:unhideWhenUsed/>
    <w:rsid w:val="003116A3"/>
    <w:rPr>
      <w:vertAlign w:val="superscript"/>
    </w:rPr>
  </w:style>
  <w:style w:type="paragraph" w:styleId="Title">
    <w:name w:val="Title"/>
    <w:basedOn w:val="Normal"/>
    <w:next w:val="Normal"/>
    <w:link w:val="TitleChar"/>
    <w:qFormat/>
    <w:rsid w:val="003116A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3116A3"/>
    <w:rPr>
      <w:rFonts w:ascii="Cambria" w:eastAsia="Times New Roman" w:hAnsi="Cambria" w:cs="Times New Roman"/>
      <w:b/>
      <w:bCs/>
      <w:kern w:val="28"/>
      <w:sz w:val="32"/>
      <w:szCs w:val="32"/>
      <w:lang w:eastAsia="ru-RU"/>
    </w:rPr>
  </w:style>
  <w:style w:type="paragraph" w:styleId="Footer">
    <w:name w:val="footer"/>
    <w:basedOn w:val="Normal"/>
    <w:link w:val="FooterChar"/>
    <w:uiPriority w:val="99"/>
    <w:rsid w:val="003116A3"/>
    <w:pPr>
      <w:tabs>
        <w:tab w:val="center" w:pos="4677"/>
        <w:tab w:val="right" w:pos="9355"/>
      </w:tabs>
    </w:pPr>
    <w:rPr>
      <w:rFonts w:ascii="Calibri" w:eastAsia="Calibri" w:hAnsi="Calibri"/>
      <w:sz w:val="20"/>
      <w:szCs w:val="20"/>
      <w:lang w:eastAsia="en-US"/>
    </w:rPr>
  </w:style>
  <w:style w:type="character" w:customStyle="1" w:styleId="FooterChar">
    <w:name w:val="Footer Char"/>
    <w:link w:val="Footer"/>
    <w:uiPriority w:val="99"/>
    <w:rsid w:val="003116A3"/>
    <w:rPr>
      <w:rFonts w:ascii="Arial" w:eastAsia="Calibri" w:hAnsi="Arial" w:cs="Calibri"/>
      <w:sz w:val="20"/>
      <w:lang w:val="en-US"/>
    </w:rPr>
  </w:style>
  <w:style w:type="character" w:customStyle="1" w:styleId="10">
    <w:name w:val="Нижний колонтитул Знак1"/>
    <w:uiPriority w:val="99"/>
    <w:semiHidden/>
    <w:rsid w:val="003116A3"/>
    <w:rPr>
      <w:rFonts w:ascii="Arial" w:hAnsi="Arial" w:cs="Calibri"/>
      <w:szCs w:val="22"/>
      <w:lang w:val="en-US" w:eastAsia="en-US"/>
    </w:rPr>
  </w:style>
  <w:style w:type="paragraph" w:styleId="NormalWeb">
    <w:name w:val="Normal (Web)"/>
    <w:basedOn w:val="Normal"/>
    <w:uiPriority w:val="99"/>
    <w:semiHidden/>
    <w:rsid w:val="003116A3"/>
    <w:pPr>
      <w:spacing w:after="225"/>
    </w:pPr>
    <w:rPr>
      <w:rFonts w:eastAsia="Times New Roman"/>
    </w:rPr>
  </w:style>
  <w:style w:type="paragraph" w:styleId="NormalIndent">
    <w:name w:val="Normal Indent"/>
    <w:basedOn w:val="Normal"/>
    <w:uiPriority w:val="99"/>
    <w:unhideWhenUsed/>
    <w:rsid w:val="003116A3"/>
    <w:pPr>
      <w:ind w:left="708"/>
    </w:pPr>
    <w:rPr>
      <w:rFonts w:ascii="Calibri" w:eastAsia="Calibri" w:hAnsi="Calibri"/>
      <w:sz w:val="20"/>
      <w:szCs w:val="20"/>
      <w:lang w:eastAsia="en-US"/>
    </w:rPr>
  </w:style>
  <w:style w:type="paragraph" w:styleId="TOC1">
    <w:name w:val="toc 1"/>
    <w:basedOn w:val="Normal"/>
    <w:next w:val="Normal"/>
    <w:autoRedefine/>
    <w:uiPriority w:val="39"/>
    <w:rsid w:val="003116A3"/>
    <w:pPr>
      <w:spacing w:after="40"/>
    </w:pPr>
    <w:rPr>
      <w:rFonts w:ascii="Calibri" w:eastAsia="Calibri" w:hAnsi="Calibri"/>
      <w:sz w:val="20"/>
      <w:szCs w:val="20"/>
      <w:lang w:eastAsia="en-US"/>
    </w:rPr>
  </w:style>
  <w:style w:type="paragraph" w:styleId="TOC2">
    <w:name w:val="toc 2"/>
    <w:basedOn w:val="Normal"/>
    <w:next w:val="Normal"/>
    <w:autoRedefine/>
    <w:uiPriority w:val="39"/>
    <w:rsid w:val="003116A3"/>
    <w:pPr>
      <w:spacing w:after="100"/>
      <w:ind w:left="220"/>
    </w:pPr>
    <w:rPr>
      <w:rFonts w:ascii="Calibri" w:eastAsia="Calibri" w:hAnsi="Calibri"/>
      <w:sz w:val="20"/>
      <w:szCs w:val="20"/>
      <w:lang w:eastAsia="en-US"/>
    </w:rPr>
  </w:style>
  <w:style w:type="paragraph" w:styleId="TOC3">
    <w:name w:val="toc 3"/>
    <w:basedOn w:val="Normal"/>
    <w:next w:val="Normal"/>
    <w:autoRedefine/>
    <w:uiPriority w:val="39"/>
    <w:rsid w:val="003116A3"/>
    <w:pPr>
      <w:spacing w:after="100"/>
      <w:ind w:left="440"/>
    </w:pPr>
    <w:rPr>
      <w:rFonts w:ascii="Calibri" w:eastAsia="Times New Roman" w:hAnsi="Calibri"/>
      <w:sz w:val="20"/>
      <w:szCs w:val="20"/>
    </w:rPr>
  </w:style>
  <w:style w:type="paragraph" w:styleId="TOC4">
    <w:name w:val="toc 4"/>
    <w:basedOn w:val="Normal"/>
    <w:next w:val="Normal"/>
    <w:autoRedefine/>
    <w:uiPriority w:val="39"/>
    <w:rsid w:val="003116A3"/>
    <w:pPr>
      <w:spacing w:after="100"/>
      <w:ind w:left="660"/>
    </w:pPr>
    <w:rPr>
      <w:rFonts w:ascii="Calibri" w:eastAsia="Calibri" w:hAnsi="Calibri"/>
      <w:sz w:val="20"/>
      <w:szCs w:val="20"/>
      <w:lang w:eastAsia="en-US"/>
    </w:rPr>
  </w:style>
  <w:style w:type="paragraph" w:styleId="TOC5">
    <w:name w:val="toc 5"/>
    <w:basedOn w:val="Normal"/>
    <w:next w:val="Normal"/>
    <w:autoRedefine/>
    <w:uiPriority w:val="39"/>
    <w:rsid w:val="003116A3"/>
    <w:pPr>
      <w:spacing w:after="100"/>
      <w:ind w:left="880"/>
    </w:pPr>
    <w:rPr>
      <w:rFonts w:ascii="Calibri" w:eastAsia="Times New Roman" w:hAnsi="Calibri"/>
      <w:sz w:val="20"/>
      <w:szCs w:val="20"/>
    </w:rPr>
  </w:style>
  <w:style w:type="paragraph" w:styleId="TOC6">
    <w:name w:val="toc 6"/>
    <w:basedOn w:val="Normal"/>
    <w:next w:val="Normal"/>
    <w:autoRedefine/>
    <w:uiPriority w:val="39"/>
    <w:rsid w:val="003116A3"/>
    <w:pPr>
      <w:spacing w:after="100"/>
      <w:ind w:left="1100"/>
    </w:pPr>
    <w:rPr>
      <w:rFonts w:ascii="Calibri" w:eastAsia="Times New Roman" w:hAnsi="Calibri"/>
      <w:sz w:val="20"/>
      <w:szCs w:val="20"/>
    </w:rPr>
  </w:style>
  <w:style w:type="paragraph" w:styleId="TOC7">
    <w:name w:val="toc 7"/>
    <w:basedOn w:val="Normal"/>
    <w:next w:val="Normal"/>
    <w:autoRedefine/>
    <w:uiPriority w:val="39"/>
    <w:rsid w:val="003116A3"/>
    <w:pPr>
      <w:spacing w:after="100"/>
      <w:ind w:left="1320"/>
    </w:pPr>
    <w:rPr>
      <w:rFonts w:ascii="Calibri" w:eastAsia="Times New Roman" w:hAnsi="Calibri"/>
      <w:sz w:val="20"/>
      <w:szCs w:val="20"/>
    </w:rPr>
  </w:style>
  <w:style w:type="paragraph" w:styleId="TOC8">
    <w:name w:val="toc 8"/>
    <w:basedOn w:val="Normal"/>
    <w:next w:val="Normal"/>
    <w:autoRedefine/>
    <w:uiPriority w:val="39"/>
    <w:rsid w:val="003116A3"/>
    <w:pPr>
      <w:spacing w:after="100"/>
      <w:ind w:left="1540"/>
    </w:pPr>
    <w:rPr>
      <w:rFonts w:ascii="Calibri" w:eastAsia="Times New Roman" w:hAnsi="Calibri"/>
      <w:sz w:val="20"/>
      <w:szCs w:val="20"/>
    </w:rPr>
  </w:style>
  <w:style w:type="paragraph" w:styleId="TOC9">
    <w:name w:val="toc 9"/>
    <w:basedOn w:val="Normal"/>
    <w:next w:val="Normal"/>
    <w:autoRedefine/>
    <w:uiPriority w:val="39"/>
    <w:rsid w:val="003116A3"/>
    <w:pPr>
      <w:spacing w:after="100"/>
      <w:ind w:left="1760"/>
    </w:pPr>
    <w:rPr>
      <w:rFonts w:ascii="Calibri" w:eastAsia="Times New Roman" w:hAnsi="Calibri"/>
      <w:sz w:val="20"/>
      <w:szCs w:val="20"/>
    </w:rPr>
  </w:style>
  <w:style w:type="character" w:styleId="HTMLDefinition">
    <w:name w:val="HTML Definition"/>
    <w:uiPriority w:val="99"/>
    <w:unhideWhenUsed/>
    <w:rsid w:val="003116A3"/>
    <w:rPr>
      <w:i/>
      <w:iCs/>
    </w:rPr>
  </w:style>
  <w:style w:type="paragraph" w:styleId="BodyText">
    <w:name w:val="Body Text"/>
    <w:basedOn w:val="Normal"/>
    <w:link w:val="BodyTextChar"/>
    <w:uiPriority w:val="99"/>
    <w:qFormat/>
    <w:rsid w:val="003116A3"/>
    <w:pPr>
      <w:spacing w:after="120"/>
      <w:ind w:left="1134" w:right="567"/>
    </w:pPr>
    <w:rPr>
      <w:rFonts w:ascii="Calibri" w:eastAsia="Calibri" w:hAnsi="Calibri"/>
      <w:sz w:val="20"/>
      <w:szCs w:val="20"/>
      <w:lang w:eastAsia="en-US"/>
    </w:rPr>
  </w:style>
  <w:style w:type="character" w:customStyle="1" w:styleId="BodyTextChar">
    <w:name w:val="Body Text Char"/>
    <w:link w:val="BodyText"/>
    <w:uiPriority w:val="99"/>
    <w:rsid w:val="003116A3"/>
    <w:rPr>
      <w:rFonts w:ascii="Arial" w:eastAsia="Calibri" w:hAnsi="Arial" w:cs="Calibri"/>
      <w:sz w:val="20"/>
      <w:lang w:val="en-US"/>
    </w:rPr>
  </w:style>
  <w:style w:type="paragraph" w:customStyle="1" w:styleId="11">
    <w:name w:val="Основной текст 1"/>
    <w:basedOn w:val="BodyText"/>
    <w:next w:val="Heading4"/>
    <w:qFormat/>
    <w:rsid w:val="003116A3"/>
    <w:pPr>
      <w:spacing w:after="0"/>
    </w:pPr>
  </w:style>
  <w:style w:type="paragraph" w:styleId="BodyText2">
    <w:name w:val="Body Text 2"/>
    <w:basedOn w:val="Normal"/>
    <w:next w:val="BodyText"/>
    <w:link w:val="BodyText2Char"/>
    <w:uiPriority w:val="99"/>
    <w:unhideWhenUsed/>
    <w:rsid w:val="003116A3"/>
    <w:pPr>
      <w:spacing w:before="100" w:beforeAutospacing="1" w:after="240"/>
      <w:ind w:left="1701" w:right="567" w:hanging="567"/>
    </w:pPr>
    <w:rPr>
      <w:rFonts w:ascii="Calibri" w:eastAsia="Calibri" w:hAnsi="Calibri"/>
      <w:sz w:val="20"/>
      <w:szCs w:val="20"/>
      <w:lang w:eastAsia="en-US"/>
    </w:rPr>
  </w:style>
  <w:style w:type="character" w:customStyle="1" w:styleId="BodyText2Char">
    <w:name w:val="Body Text 2 Char"/>
    <w:link w:val="BodyText2"/>
    <w:uiPriority w:val="99"/>
    <w:rsid w:val="003116A3"/>
    <w:rPr>
      <w:rFonts w:ascii="Arial" w:eastAsia="Calibri" w:hAnsi="Arial" w:cs="Calibri"/>
      <w:sz w:val="20"/>
      <w:lang w:val="en-US"/>
    </w:rPr>
  </w:style>
  <w:style w:type="paragraph" w:styleId="BodyText3">
    <w:name w:val="Body Text 3"/>
    <w:basedOn w:val="Normal"/>
    <w:link w:val="BodyText3Char"/>
    <w:uiPriority w:val="99"/>
    <w:unhideWhenUsed/>
    <w:rsid w:val="003116A3"/>
    <w:pPr>
      <w:tabs>
        <w:tab w:val="left" w:pos="1560"/>
      </w:tabs>
      <w:autoSpaceDE w:val="0"/>
      <w:autoSpaceDN w:val="0"/>
      <w:adjustRightInd w:val="0"/>
      <w:spacing w:after="200"/>
      <w:ind w:left="1701" w:right="567" w:hanging="567"/>
    </w:pPr>
    <w:rPr>
      <w:rFonts w:ascii="Calibri" w:eastAsia="Times New Roman" w:hAnsi="Calibri" w:cs="Arial"/>
      <w:sz w:val="20"/>
      <w:szCs w:val="20"/>
    </w:rPr>
  </w:style>
  <w:style w:type="character" w:customStyle="1" w:styleId="BodyText3Char">
    <w:name w:val="Body Text 3 Char"/>
    <w:link w:val="BodyText3"/>
    <w:uiPriority w:val="99"/>
    <w:rsid w:val="003116A3"/>
    <w:rPr>
      <w:rFonts w:ascii="Arial" w:eastAsia="Times New Roman" w:hAnsi="Arial" w:cs="Arial"/>
      <w:sz w:val="20"/>
      <w:szCs w:val="20"/>
      <w:lang w:eastAsia="ru-RU"/>
    </w:rPr>
  </w:style>
  <w:style w:type="paragraph" w:styleId="BodyTextIndent">
    <w:name w:val="Body Text Indent"/>
    <w:basedOn w:val="Normal"/>
    <w:link w:val="BodyTextIndentChar"/>
    <w:uiPriority w:val="99"/>
    <w:unhideWhenUsed/>
    <w:rsid w:val="003116A3"/>
    <w:pPr>
      <w:spacing w:after="120"/>
      <w:ind w:left="1418"/>
    </w:pPr>
    <w:rPr>
      <w:rFonts w:ascii="Calibri" w:eastAsia="Times New Roman" w:hAnsi="Calibri"/>
      <w:sz w:val="20"/>
      <w:szCs w:val="20"/>
    </w:rPr>
  </w:style>
  <w:style w:type="character" w:customStyle="1" w:styleId="BodyTextIndentChar">
    <w:name w:val="Body Text Indent Char"/>
    <w:link w:val="BodyTextIndent"/>
    <w:uiPriority w:val="99"/>
    <w:rsid w:val="003116A3"/>
    <w:rPr>
      <w:rFonts w:ascii="Arial" w:eastAsia="Times New Roman" w:hAnsi="Arial" w:cs="Calibri"/>
      <w:sz w:val="20"/>
      <w:lang w:eastAsia="ru-RU"/>
    </w:rPr>
  </w:style>
  <w:style w:type="paragraph" w:styleId="BodyTextIndent2">
    <w:name w:val="Body Text Indent 2"/>
    <w:basedOn w:val="Normal"/>
    <w:next w:val="BodyText"/>
    <w:link w:val="BodyTextIndent2Char"/>
    <w:uiPriority w:val="99"/>
    <w:unhideWhenUsed/>
    <w:rsid w:val="003116A3"/>
    <w:pPr>
      <w:tabs>
        <w:tab w:val="left" w:pos="1701"/>
      </w:tabs>
      <w:spacing w:before="100" w:beforeAutospacing="1" w:after="120"/>
      <w:ind w:left="1701" w:right="567" w:hanging="567"/>
    </w:pPr>
    <w:rPr>
      <w:rFonts w:ascii="Calibri" w:eastAsia="Calibri" w:hAnsi="Calibri" w:cs="Arial"/>
      <w:spacing w:val="1"/>
      <w:sz w:val="20"/>
      <w:szCs w:val="20"/>
      <w:lang w:eastAsia="en-US"/>
    </w:rPr>
  </w:style>
  <w:style w:type="character" w:customStyle="1" w:styleId="BodyTextIndent2Char">
    <w:name w:val="Body Text Indent 2 Char"/>
    <w:link w:val="BodyTextIndent2"/>
    <w:uiPriority w:val="99"/>
    <w:rsid w:val="003116A3"/>
    <w:rPr>
      <w:rFonts w:ascii="Arial" w:eastAsia="Calibri" w:hAnsi="Arial" w:cs="Arial"/>
      <w:spacing w:val="1"/>
      <w:sz w:val="20"/>
      <w:szCs w:val="20"/>
    </w:rPr>
  </w:style>
  <w:style w:type="paragraph" w:styleId="BodyTextIndent3">
    <w:name w:val="Body Text Indent 3"/>
    <w:basedOn w:val="Normal"/>
    <w:link w:val="BodyTextIndent3Char"/>
    <w:uiPriority w:val="99"/>
    <w:unhideWhenUsed/>
    <w:rsid w:val="003116A3"/>
    <w:pPr>
      <w:spacing w:after="120"/>
      <w:ind w:left="283"/>
    </w:pPr>
    <w:rPr>
      <w:rFonts w:ascii="Calibri" w:eastAsia="Times New Roman" w:hAnsi="Calibri"/>
      <w:sz w:val="16"/>
      <w:szCs w:val="16"/>
    </w:rPr>
  </w:style>
  <w:style w:type="character" w:customStyle="1" w:styleId="BodyTextIndent3Char">
    <w:name w:val="Body Text Indent 3 Char"/>
    <w:link w:val="BodyTextIndent3"/>
    <w:uiPriority w:val="99"/>
    <w:rsid w:val="003116A3"/>
    <w:rPr>
      <w:rFonts w:ascii="Arial" w:eastAsia="Times New Roman" w:hAnsi="Arial" w:cs="Calibri"/>
      <w:sz w:val="16"/>
      <w:szCs w:val="16"/>
      <w:lang w:eastAsia="ru-RU"/>
    </w:rPr>
  </w:style>
  <w:style w:type="paragraph" w:styleId="ListContinue2">
    <w:name w:val="List Continue 2"/>
    <w:basedOn w:val="Normal"/>
    <w:uiPriority w:val="99"/>
    <w:unhideWhenUsed/>
    <w:rsid w:val="003116A3"/>
    <w:pPr>
      <w:spacing w:after="120"/>
      <w:ind w:left="566"/>
      <w:contextualSpacing/>
    </w:pPr>
    <w:rPr>
      <w:rFonts w:ascii="Calibri" w:eastAsia="Calibri" w:hAnsi="Calibri"/>
      <w:sz w:val="20"/>
      <w:szCs w:val="20"/>
      <w:lang w:eastAsia="en-US"/>
    </w:rPr>
  </w:style>
  <w:style w:type="paragraph" w:styleId="ListContinue3">
    <w:name w:val="List Continue 3"/>
    <w:basedOn w:val="Normal"/>
    <w:uiPriority w:val="99"/>
    <w:unhideWhenUsed/>
    <w:rsid w:val="003116A3"/>
    <w:pPr>
      <w:spacing w:after="120"/>
      <w:ind w:left="849"/>
      <w:contextualSpacing/>
    </w:pPr>
    <w:rPr>
      <w:rFonts w:ascii="Calibri" w:eastAsia="Calibri" w:hAnsi="Calibri"/>
      <w:sz w:val="20"/>
      <w:szCs w:val="20"/>
      <w:lang w:eastAsia="en-US"/>
    </w:rPr>
  </w:style>
  <w:style w:type="table" w:styleId="TableGrid">
    <w:name w:val="Table Grid"/>
    <w:basedOn w:val="TableNormal"/>
    <w:uiPriority w:val="99"/>
    <w:rsid w:val="003116A3"/>
    <w:rPr>
      <w:rFonts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qFormat/>
    <w:rsid w:val="003116A3"/>
    <w:rPr>
      <w:b/>
      <w:bCs/>
      <w:smallCaps/>
      <w:color w:val="C0504D"/>
      <w:spacing w:val="5"/>
      <w:u w:val="single"/>
    </w:rPr>
  </w:style>
  <w:style w:type="character" w:styleId="SubtleEmphasis">
    <w:name w:val="Subtle Emphasis"/>
    <w:uiPriority w:val="19"/>
    <w:qFormat/>
    <w:rsid w:val="003116A3"/>
    <w:rPr>
      <w:i/>
      <w:iCs/>
      <w:color w:val="808080"/>
    </w:rPr>
  </w:style>
  <w:style w:type="paragraph" w:customStyle="1" w:styleId="1200512">
    <w:name w:val="Стиль 12 пт Перед:  005 пт Междустр.интервал:  точно 12 пт"/>
    <w:basedOn w:val="Normal"/>
    <w:rsid w:val="003116A3"/>
    <w:pPr>
      <w:spacing w:before="20" w:line="240" w:lineRule="exact"/>
    </w:pPr>
    <w:rPr>
      <w:rFonts w:eastAsia="Times New Roman"/>
    </w:rPr>
  </w:style>
  <w:style w:type="paragraph" w:customStyle="1" w:styleId="12005121">
    <w:name w:val="Стиль 12 пт Перед:  005 пт Междустр.интервал:  точно 12 пт1"/>
    <w:basedOn w:val="Normal"/>
    <w:rsid w:val="003116A3"/>
    <w:pPr>
      <w:spacing w:before="20" w:line="240" w:lineRule="exact"/>
    </w:pPr>
    <w:rPr>
      <w:rFonts w:eastAsia="Times New Roman"/>
    </w:rPr>
  </w:style>
  <w:style w:type="paragraph" w:customStyle="1" w:styleId="12005122">
    <w:name w:val="Стиль 12 пт Перед:  005 пт Междустр.интервал:  точно 12 пт2"/>
    <w:basedOn w:val="Normal"/>
    <w:rsid w:val="003116A3"/>
    <w:pPr>
      <w:spacing w:before="20" w:line="240" w:lineRule="exact"/>
    </w:pPr>
    <w:rPr>
      <w:rFonts w:eastAsia="Times New Roman"/>
    </w:rPr>
  </w:style>
  <w:style w:type="paragraph" w:customStyle="1" w:styleId="0">
    <w:name w:val="Стиль Основной текст + Слева:  0 см"/>
    <w:basedOn w:val="BodyText"/>
    <w:rsid w:val="003116A3"/>
    <w:pPr>
      <w:ind w:left="1418" w:right="284"/>
    </w:pPr>
    <w:rPr>
      <w:rFonts w:eastAsia="Times New Roman"/>
    </w:rPr>
  </w:style>
  <w:style w:type="paragraph" w:customStyle="1" w:styleId="01">
    <w:name w:val="Стиль Основной текст + Слева:  0 см1"/>
    <w:basedOn w:val="BodyText"/>
    <w:rsid w:val="003116A3"/>
    <w:pPr>
      <w:ind w:left="1418" w:right="284"/>
    </w:pPr>
    <w:rPr>
      <w:rFonts w:eastAsia="Times New Roman"/>
    </w:rPr>
  </w:style>
  <w:style w:type="paragraph" w:customStyle="1" w:styleId="02">
    <w:name w:val="Стиль Основной текст + Слева:  0 см2"/>
    <w:basedOn w:val="BodyText"/>
    <w:rsid w:val="003116A3"/>
    <w:pPr>
      <w:ind w:left="1418" w:right="284"/>
    </w:pPr>
    <w:rPr>
      <w:rFonts w:eastAsia="Times New Roman"/>
    </w:rPr>
  </w:style>
  <w:style w:type="paragraph" w:customStyle="1" w:styleId="03">
    <w:name w:val="Стиль Основной текст + Слева:  0 см3"/>
    <w:basedOn w:val="BodyText"/>
    <w:rsid w:val="003116A3"/>
    <w:pPr>
      <w:ind w:left="1418" w:right="284"/>
    </w:pPr>
    <w:rPr>
      <w:rFonts w:eastAsia="Times New Roman"/>
    </w:rPr>
  </w:style>
  <w:style w:type="paragraph" w:customStyle="1" w:styleId="273054">
    <w:name w:val="Стиль Основной текст + Слева:  273 см Первая строка:  054 см"/>
    <w:basedOn w:val="BodyText"/>
    <w:rsid w:val="003116A3"/>
    <w:pPr>
      <w:ind w:left="1418" w:right="284" w:firstLine="284"/>
    </w:pPr>
    <w:rPr>
      <w:rFonts w:eastAsia="Times New Roman"/>
    </w:rPr>
  </w:style>
  <w:style w:type="paragraph" w:customStyle="1" w:styleId="2730541">
    <w:name w:val="Стиль Основной текст + Слева:  273 см Первая строка:  054 см1"/>
    <w:basedOn w:val="BodyText"/>
    <w:rsid w:val="003116A3"/>
    <w:pPr>
      <w:ind w:left="1701" w:right="284" w:hanging="567"/>
    </w:pPr>
    <w:rPr>
      <w:rFonts w:eastAsia="Times New Roman"/>
    </w:rPr>
  </w:style>
  <w:style w:type="paragraph" w:customStyle="1" w:styleId="21149">
    <w:name w:val="Стиль По ширине Слева:  211 см Справа:  49 см"/>
    <w:basedOn w:val="Normal"/>
    <w:rsid w:val="003116A3"/>
    <w:pPr>
      <w:ind w:left="1134"/>
      <w:jc w:val="both"/>
    </w:pPr>
    <w:rPr>
      <w:rFonts w:eastAsia="Times New Roman"/>
    </w:rPr>
  </w:style>
  <w:style w:type="paragraph" w:customStyle="1" w:styleId="17710146">
    <w:name w:val="Стиль Слева:  177 см Выступ:  1 см Справа:  014 см После:  6 п..."/>
    <w:basedOn w:val="Normal"/>
    <w:rsid w:val="003116A3"/>
    <w:pPr>
      <w:spacing w:after="120"/>
      <w:ind w:left="1571" w:right="57" w:hanging="567"/>
    </w:pPr>
    <w:rPr>
      <w:rFonts w:eastAsia="Times New Roman"/>
    </w:rPr>
  </w:style>
  <w:style w:type="paragraph" w:customStyle="1" w:styleId="2">
    <w:name w:val="Стиль Слева:  2"/>
    <w:aliases w:val="5 см Справа:  0 см После:  0 пт Междустр.ин...1"/>
    <w:basedOn w:val="Normal"/>
    <w:uiPriority w:val="99"/>
    <w:rsid w:val="003116A3"/>
    <w:pPr>
      <w:ind w:left="1418"/>
    </w:pPr>
    <w:rPr>
      <w:rFonts w:eastAsia="Times New Roman"/>
    </w:rPr>
  </w:style>
  <w:style w:type="paragraph" w:customStyle="1" w:styleId="281-0040">
    <w:name w:val="Стиль Слева:  281 см Справа:  -004 см После:  0 пт Междустр.ин..."/>
    <w:basedOn w:val="Normal"/>
    <w:uiPriority w:val="99"/>
    <w:rsid w:val="003116A3"/>
    <w:pPr>
      <w:ind w:left="1418"/>
    </w:pPr>
    <w:rPr>
      <w:rFonts w:eastAsia="Times New Roman"/>
    </w:rPr>
  </w:style>
  <w:style w:type="paragraph" w:customStyle="1" w:styleId="281-00402">
    <w:name w:val="Стиль Слева:  281 см Справа:  -004 см После:  0 пт Междустр.ин...2"/>
    <w:basedOn w:val="Normal"/>
    <w:uiPriority w:val="99"/>
    <w:rsid w:val="003116A3"/>
    <w:pPr>
      <w:ind w:left="1418"/>
    </w:pPr>
    <w:rPr>
      <w:rFonts w:eastAsia="Times New Roman"/>
    </w:rPr>
  </w:style>
  <w:style w:type="paragraph" w:customStyle="1" w:styleId="20">
    <w:name w:val="Стиль Слева: 2"/>
    <w:aliases w:val="5 см Справа:  0 см После:  0 пт Одинарн...3"/>
    <w:basedOn w:val="Normal"/>
    <w:uiPriority w:val="99"/>
    <w:rsid w:val="003116A3"/>
    <w:pPr>
      <w:ind w:left="1418"/>
    </w:pPr>
    <w:rPr>
      <w:rFonts w:eastAsia="Times New Roman"/>
    </w:rPr>
  </w:style>
  <w:style w:type="paragraph" w:customStyle="1" w:styleId="12">
    <w:name w:val="Стиль Справа:  1"/>
    <w:aliases w:val="5 см После:  0 пт Междустр.интервал:  одинарный"/>
    <w:basedOn w:val="Normal"/>
    <w:uiPriority w:val="99"/>
    <w:rsid w:val="003116A3"/>
    <w:pPr>
      <w:ind w:left="851"/>
    </w:pPr>
    <w:rPr>
      <w:rFonts w:eastAsia="Times New Roman"/>
    </w:rPr>
  </w:style>
  <w:style w:type="paragraph" w:customStyle="1" w:styleId="1510">
    <w:name w:val="Стиль Справа:  151 см После:  0 пт Междустр.интервал:  одинарный"/>
    <w:basedOn w:val="Normal"/>
    <w:uiPriority w:val="99"/>
    <w:rsid w:val="003116A3"/>
    <w:pPr>
      <w:ind w:right="851"/>
    </w:pPr>
    <w:rPr>
      <w:rFonts w:eastAsia="Times New Roman"/>
    </w:rPr>
  </w:style>
  <w:style w:type="paragraph" w:customStyle="1" w:styleId="2170">
    <w:name w:val="Стиль Справа:  217 см После:  0 пт Междустр.интервал:  одинарный"/>
    <w:basedOn w:val="Normal"/>
    <w:uiPriority w:val="99"/>
    <w:rsid w:val="003116A3"/>
    <w:pPr>
      <w:ind w:right="1134"/>
    </w:pPr>
    <w:rPr>
      <w:rFonts w:eastAsia="Times New Roman"/>
    </w:rPr>
  </w:style>
  <w:style w:type="paragraph" w:customStyle="1" w:styleId="21701">
    <w:name w:val="Стиль Справа:  217 см После:  0 пт Междустр.интервал:  одинарный1"/>
    <w:basedOn w:val="Normal"/>
    <w:uiPriority w:val="99"/>
    <w:rsid w:val="003116A3"/>
    <w:pPr>
      <w:ind w:right="1134"/>
    </w:pPr>
    <w:rPr>
      <w:rFonts w:eastAsia="Times New Roman"/>
    </w:rPr>
  </w:style>
  <w:style w:type="paragraph" w:customStyle="1" w:styleId="2350">
    <w:name w:val="Стиль Справа:  235 см После:  0 пт Междустр.интервал:  одинарный"/>
    <w:basedOn w:val="Normal"/>
    <w:uiPriority w:val="99"/>
    <w:rsid w:val="003116A3"/>
    <w:pPr>
      <w:ind w:right="1418"/>
    </w:pPr>
    <w:rPr>
      <w:rFonts w:eastAsia="Times New Roman"/>
    </w:rPr>
  </w:style>
  <w:style w:type="paragraph" w:customStyle="1" w:styleId="13">
    <w:name w:val="Стиль1"/>
    <w:basedOn w:val="Normal"/>
    <w:link w:val="14"/>
    <w:uiPriority w:val="99"/>
    <w:qFormat/>
    <w:rsid w:val="003116A3"/>
    <w:pPr>
      <w:tabs>
        <w:tab w:val="left" w:pos="760"/>
      </w:tabs>
      <w:spacing w:before="240" w:after="240"/>
      <w:ind w:left="284"/>
    </w:pPr>
    <w:rPr>
      <w:rFonts w:ascii="Calibri" w:eastAsia="Calibri" w:hAnsi="Calibri" w:cs="Arial"/>
      <w:b/>
      <w:bCs/>
      <w:lang w:eastAsia="en-US"/>
    </w:rPr>
  </w:style>
  <w:style w:type="character" w:customStyle="1" w:styleId="14">
    <w:name w:val="Стиль1 Знак"/>
    <w:link w:val="13"/>
    <w:uiPriority w:val="99"/>
    <w:locked/>
    <w:rsid w:val="003116A3"/>
    <w:rPr>
      <w:rFonts w:ascii="Arial" w:eastAsia="Calibri" w:hAnsi="Arial" w:cs="Arial"/>
      <w:b/>
      <w:bCs/>
      <w:sz w:val="24"/>
      <w:szCs w:val="24"/>
    </w:rPr>
  </w:style>
  <w:style w:type="paragraph" w:customStyle="1" w:styleId="21">
    <w:name w:val="Стиль2"/>
    <w:basedOn w:val="Normal"/>
    <w:qFormat/>
    <w:rsid w:val="003116A3"/>
    <w:pPr>
      <w:spacing w:before="120" w:after="120"/>
      <w:ind w:left="113" w:right="57"/>
    </w:pPr>
    <w:rPr>
      <w:rFonts w:ascii="Calibri" w:eastAsia="Calibri" w:hAnsi="Calibri" w:cs="Arial"/>
      <w:b/>
      <w:bCs/>
      <w:spacing w:val="-3"/>
      <w:sz w:val="20"/>
      <w:szCs w:val="20"/>
      <w:lang w:eastAsia="en-US"/>
    </w:rPr>
  </w:style>
  <w:style w:type="paragraph" w:customStyle="1" w:styleId="3">
    <w:name w:val="Стиль3"/>
    <w:basedOn w:val="BodyText3"/>
    <w:qFormat/>
    <w:rsid w:val="003116A3"/>
  </w:style>
  <w:style w:type="paragraph" w:customStyle="1" w:styleId="4">
    <w:name w:val="Стиль4 словарь терминов"/>
    <w:basedOn w:val="Normal"/>
    <w:qFormat/>
    <w:rsid w:val="003116A3"/>
    <w:pPr>
      <w:spacing w:line="250" w:lineRule="auto"/>
      <w:ind w:left="851" w:right="284"/>
      <w:jc w:val="both"/>
    </w:pPr>
    <w:rPr>
      <w:rFonts w:ascii="Calibri" w:eastAsia="Calibri" w:hAnsi="Calibri" w:cs="Arial"/>
      <w:sz w:val="20"/>
      <w:szCs w:val="20"/>
      <w:lang w:eastAsia="en-US"/>
    </w:rPr>
  </w:style>
  <w:style w:type="character" w:styleId="Strong">
    <w:name w:val="Strong"/>
    <w:uiPriority w:val="99"/>
    <w:qFormat/>
    <w:rsid w:val="003116A3"/>
    <w:rPr>
      <w:b/>
      <w:bCs/>
    </w:rPr>
  </w:style>
  <w:style w:type="paragraph" w:styleId="DocumentMap">
    <w:name w:val="Document Map"/>
    <w:basedOn w:val="Normal"/>
    <w:link w:val="DocumentMapChar"/>
    <w:uiPriority w:val="99"/>
    <w:semiHidden/>
    <w:unhideWhenUsed/>
    <w:rsid w:val="003116A3"/>
    <w:rPr>
      <w:rFonts w:ascii="Tahoma" w:eastAsia="Calibri" w:hAnsi="Tahoma" w:cs="Tahoma"/>
      <w:sz w:val="16"/>
      <w:szCs w:val="16"/>
      <w:lang w:eastAsia="en-US"/>
    </w:rPr>
  </w:style>
  <w:style w:type="character" w:customStyle="1" w:styleId="DocumentMapChar">
    <w:name w:val="Document Map Char"/>
    <w:link w:val="DocumentMap"/>
    <w:uiPriority w:val="99"/>
    <w:semiHidden/>
    <w:rsid w:val="003116A3"/>
    <w:rPr>
      <w:rFonts w:ascii="Tahoma" w:eastAsia="Calibri" w:hAnsi="Tahoma" w:cs="Tahoma"/>
      <w:sz w:val="16"/>
      <w:szCs w:val="16"/>
      <w:lang w:val="en-US"/>
    </w:rPr>
  </w:style>
  <w:style w:type="character" w:customStyle="1" w:styleId="15">
    <w:name w:val="Схема документа Знак1"/>
    <w:uiPriority w:val="99"/>
    <w:semiHidden/>
    <w:rsid w:val="003116A3"/>
    <w:rPr>
      <w:rFonts w:ascii="Tahoma" w:hAnsi="Tahoma" w:cs="Tahoma"/>
      <w:sz w:val="16"/>
      <w:szCs w:val="16"/>
      <w:lang w:val="en-US" w:eastAsia="en-US"/>
    </w:rPr>
  </w:style>
  <w:style w:type="paragraph" w:styleId="BalloonText">
    <w:name w:val="Balloon Text"/>
    <w:basedOn w:val="Normal"/>
    <w:link w:val="BalloonTextChar"/>
    <w:uiPriority w:val="99"/>
    <w:semiHidden/>
    <w:rsid w:val="003116A3"/>
    <w:rPr>
      <w:rFonts w:ascii="Tahoma" w:eastAsia="Calibri" w:hAnsi="Tahoma" w:cs="Tahoma"/>
      <w:sz w:val="16"/>
      <w:szCs w:val="16"/>
      <w:lang w:eastAsia="en-US"/>
    </w:rPr>
  </w:style>
  <w:style w:type="character" w:customStyle="1" w:styleId="BalloonTextChar">
    <w:name w:val="Balloon Text Char"/>
    <w:link w:val="BalloonText"/>
    <w:uiPriority w:val="99"/>
    <w:semiHidden/>
    <w:rsid w:val="003116A3"/>
    <w:rPr>
      <w:rFonts w:ascii="Tahoma" w:eastAsia="Calibri" w:hAnsi="Tahoma" w:cs="Tahoma"/>
      <w:sz w:val="16"/>
      <w:szCs w:val="16"/>
      <w:lang w:val="en-US"/>
    </w:rPr>
  </w:style>
  <w:style w:type="character" w:customStyle="1" w:styleId="16">
    <w:name w:val="Текст выноски Знак1"/>
    <w:uiPriority w:val="99"/>
    <w:semiHidden/>
    <w:rsid w:val="003116A3"/>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3116A3"/>
    <w:pPr>
      <w:spacing w:after="200"/>
    </w:pPr>
    <w:rPr>
      <w:rFonts w:ascii="Calibri" w:eastAsia="Calibri" w:hAnsi="Calibri"/>
      <w:sz w:val="20"/>
      <w:szCs w:val="20"/>
      <w:lang w:eastAsia="en-US"/>
    </w:rPr>
  </w:style>
  <w:style w:type="character" w:customStyle="1" w:styleId="CommentTextChar">
    <w:name w:val="Comment Text Char"/>
    <w:link w:val="CommentText"/>
    <w:uiPriority w:val="99"/>
    <w:semiHidden/>
    <w:rsid w:val="003116A3"/>
    <w:rPr>
      <w:rFonts w:ascii="Arial" w:eastAsia="Calibri" w:hAnsi="Arial" w:cs="Calibri"/>
      <w:sz w:val="20"/>
      <w:szCs w:val="20"/>
      <w:lang w:val="en-US"/>
    </w:rPr>
  </w:style>
  <w:style w:type="character" w:customStyle="1" w:styleId="17">
    <w:name w:val="Текст примечания Знак1"/>
    <w:uiPriority w:val="99"/>
    <w:semiHidden/>
    <w:rsid w:val="003116A3"/>
    <w:rPr>
      <w:rFonts w:ascii="Arial" w:hAnsi="Arial" w:cs="Calibri"/>
      <w:lang w:val="en-US" w:eastAsia="en-US"/>
    </w:rPr>
  </w:style>
  <w:style w:type="paragraph" w:styleId="FootnoteText">
    <w:name w:val="footnote text"/>
    <w:basedOn w:val="Normal"/>
    <w:link w:val="FootnoteTextChar"/>
    <w:uiPriority w:val="99"/>
    <w:semiHidden/>
    <w:unhideWhenUsed/>
    <w:rsid w:val="003116A3"/>
    <w:rPr>
      <w:rFonts w:ascii="Calibri" w:eastAsia="Calibri" w:hAnsi="Calibri"/>
      <w:sz w:val="20"/>
      <w:szCs w:val="20"/>
      <w:lang w:eastAsia="en-US"/>
    </w:rPr>
  </w:style>
  <w:style w:type="character" w:customStyle="1" w:styleId="FootnoteTextChar">
    <w:name w:val="Footnote Text Char"/>
    <w:link w:val="FootnoteText"/>
    <w:uiPriority w:val="99"/>
    <w:semiHidden/>
    <w:rsid w:val="003116A3"/>
    <w:rPr>
      <w:rFonts w:ascii="Arial" w:eastAsia="Calibri" w:hAnsi="Arial" w:cs="Calibri"/>
      <w:sz w:val="20"/>
      <w:szCs w:val="20"/>
      <w:lang w:val="en-US"/>
    </w:rPr>
  </w:style>
  <w:style w:type="paragraph" w:styleId="CommentSubject">
    <w:name w:val="annotation subject"/>
    <w:basedOn w:val="CommentText"/>
    <w:next w:val="CommentText"/>
    <w:link w:val="CommentSubjectChar"/>
    <w:uiPriority w:val="99"/>
    <w:semiHidden/>
    <w:unhideWhenUsed/>
    <w:rsid w:val="003116A3"/>
    <w:rPr>
      <w:b/>
      <w:bCs/>
    </w:rPr>
  </w:style>
  <w:style w:type="character" w:customStyle="1" w:styleId="CommentSubjectChar">
    <w:name w:val="Comment Subject Char"/>
    <w:link w:val="CommentSubject"/>
    <w:uiPriority w:val="99"/>
    <w:semiHidden/>
    <w:rsid w:val="003116A3"/>
    <w:rPr>
      <w:rFonts w:ascii="Arial" w:eastAsia="Calibri" w:hAnsi="Arial" w:cs="Calibri"/>
      <w:b/>
      <w:bCs/>
      <w:sz w:val="20"/>
      <w:szCs w:val="20"/>
      <w:lang w:val="en-US"/>
    </w:rPr>
  </w:style>
  <w:style w:type="character" w:customStyle="1" w:styleId="18">
    <w:name w:val="Тема примечания Знак1"/>
    <w:uiPriority w:val="99"/>
    <w:semiHidden/>
    <w:rsid w:val="003116A3"/>
    <w:rPr>
      <w:rFonts w:ascii="Arial" w:hAnsi="Arial" w:cs="Calibri"/>
      <w:b/>
      <w:bCs/>
      <w:lang w:val="en-US" w:eastAsia="en-US"/>
    </w:rPr>
  </w:style>
  <w:style w:type="paragraph" w:styleId="Quote">
    <w:name w:val="Quote"/>
    <w:basedOn w:val="Normal"/>
    <w:next w:val="Normal"/>
    <w:link w:val="QuoteChar"/>
    <w:uiPriority w:val="29"/>
    <w:qFormat/>
    <w:rsid w:val="003116A3"/>
    <w:rPr>
      <w:rFonts w:ascii="Calibri" w:eastAsia="Times New Roman" w:hAnsi="Calibri"/>
      <w:i/>
      <w:iCs/>
      <w:color w:val="000000"/>
      <w:sz w:val="20"/>
      <w:szCs w:val="20"/>
    </w:rPr>
  </w:style>
  <w:style w:type="character" w:customStyle="1" w:styleId="QuoteChar">
    <w:name w:val="Quote Char"/>
    <w:link w:val="Quote"/>
    <w:uiPriority w:val="29"/>
    <w:rsid w:val="003116A3"/>
    <w:rPr>
      <w:rFonts w:ascii="Arial" w:eastAsia="Times New Roman" w:hAnsi="Arial" w:cs="Calibri"/>
      <w:i/>
      <w:iCs/>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ndc</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Елена Николаевна</dc:creator>
  <cp:keywords/>
  <dc:description/>
  <cp:lastModifiedBy>LITTRE Jacques</cp:lastModifiedBy>
  <cp:revision>5</cp:revision>
  <dcterms:created xsi:type="dcterms:W3CDTF">2013-09-06T10:44:00Z</dcterms:created>
  <dcterms:modified xsi:type="dcterms:W3CDTF">2014-03-11T13:49:00Z</dcterms:modified>
</cp:coreProperties>
</file>